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Rule="auto"/>
        <w:ind w:left="0" w:hanging="567"/>
        <w:rPr>
          <w:rFonts w:ascii="Arial Bold" w:cs="Arial Bold" w:eastAsia="Arial Bold" w:hAnsi="Arial Bold"/>
          <w:b w:val="1"/>
          <w:color w:val="000000"/>
          <w:sz w:val="36"/>
          <w:szCs w:val="36"/>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240" w:lineRule="auto"/>
        <w:ind w:left="0" w:hanging="567"/>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Call-Off Schedule 9 (Security)</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120" w:before="240" w:lineRule="auto"/>
        <w:ind w:left="567" w:hanging="567"/>
        <w:rPr>
          <w:b w:val="1"/>
          <w:color w:val="000000"/>
          <w:sz w:val="24"/>
          <w:szCs w:val="24"/>
        </w:rPr>
      </w:pPr>
      <w:r w:rsidDel="00000000" w:rsidR="00000000" w:rsidRPr="00000000">
        <w:rPr>
          <w:b w:val="1"/>
          <w:color w:val="000000"/>
          <w:sz w:val="24"/>
          <w:szCs w:val="24"/>
          <w:highlight w:val="yellow"/>
          <w:rtl w:val="0"/>
        </w:rPr>
        <w:t xml:space="preserve">[Guidance Note:</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Buyer to Select whether or when Part A (Short Form Security Requirements) or Part B (Long Form Security Requirements) should apply. Part B should be considered where there is a high level of risk to personal or sensitive data.]</w:t>
      </w:r>
      <w:r w:rsidDel="00000000" w:rsidR="00000000" w:rsidRPr="00000000">
        <w:rPr>
          <w:b w:val="1"/>
          <w:color w:val="000000"/>
          <w:sz w:val="24"/>
          <w:szCs w:val="24"/>
          <w:rtl w:val="0"/>
        </w:rPr>
        <w:t xml:space="preserve"> </w:t>
      </w:r>
    </w:p>
    <w:bookmarkStart w:colFirst="0" w:colLast="0" w:name="bookmark=id.30j0zll" w:id="0"/>
    <w:bookmarkEnd w:id="0"/>
    <w:p w:rsidR="00000000" w:rsidDel="00000000" w:rsidP="00000000" w:rsidRDefault="00000000" w:rsidRPr="00000000" w14:paraId="00000004">
      <w:pPr>
        <w:spacing w:after="200" w:line="276" w:lineRule="auto"/>
        <w:ind w:left="0" w:firstLine="0"/>
        <w:jc w:val="left"/>
        <w:rPr>
          <w:sz w:val="24"/>
          <w:szCs w:val="24"/>
        </w:rPr>
      </w:pPr>
      <w:bookmarkStart w:colFirst="0" w:colLast="0" w:name="_heading=h.gjdgxs" w:id="1"/>
      <w:bookmarkEnd w:id="1"/>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before="240" w:lineRule="auto"/>
        <w:ind w:left="0" w:hanging="567"/>
        <w:rPr>
          <w:b w:val="1"/>
          <w:color w:val="000000"/>
          <w:sz w:val="36"/>
          <w:szCs w:val="36"/>
        </w:rPr>
      </w:pPr>
      <w:r w:rsidDel="00000000" w:rsidR="00000000" w:rsidRPr="00000000">
        <w:rPr>
          <w:b w:val="1"/>
          <w:color w:val="000000"/>
          <w:sz w:val="36"/>
          <w:szCs w:val="36"/>
          <w:rtl w:val="0"/>
        </w:rPr>
        <w:t xml:space="preserve">Part A: Short Form Security Requirements</w:t>
      </w:r>
    </w:p>
    <w:p w:rsidR="00000000" w:rsidDel="00000000" w:rsidP="00000000" w:rsidRDefault="00000000" w:rsidRPr="00000000" w14:paraId="00000006">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7">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502"/>
        <w:gridCol w:w="5732"/>
        <w:tblGridChange w:id="0">
          <w:tblGrid>
            <w:gridCol w:w="2502"/>
            <w:gridCol w:w="5732"/>
          </w:tblGrid>
        </w:tblGridChange>
      </w:tblGrid>
      <w:tr>
        <w:trPr>
          <w:cantSplit w:val="0"/>
          <w:tblHeader w:val="0"/>
        </w:trPr>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"Breach of Security"</w:t>
            </w:r>
          </w:p>
        </w:tc>
        <w:tc>
          <w:tcPr>
            <w:shd w:fill="auto" w:val="clear"/>
          </w:tcPr>
          <w:p w:rsidR="00000000" w:rsidDel="00000000" w:rsidP="00000000" w:rsidRDefault="00000000" w:rsidRPr="00000000" w14:paraId="00000009">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the occurrence of:</w:t>
            </w:r>
          </w:p>
          <w:p w:rsidR="00000000" w:rsidDel="00000000" w:rsidP="00000000" w:rsidRDefault="00000000" w:rsidRPr="00000000" w14:paraId="0000000A">
            <w:pPr>
              <w:numPr>
                <w:ilvl w:val="1"/>
                <w:numId w:val="4"/>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color w:val="000000"/>
                <w:sz w:val="24"/>
                <w:szCs w:val="24"/>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B">
            <w:pPr>
              <w:numPr>
                <w:ilvl w:val="1"/>
                <w:numId w:val="4"/>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C">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in either case as more particularly set out in the Security Policy where the Buyer has required compliance therewith in accordance with paragraph 2.2;</w:t>
            </w:r>
          </w:p>
        </w:tc>
      </w:tr>
      <w:tr>
        <w:trPr>
          <w:cantSplit w:val="0"/>
          <w:tblHeader w:val="0"/>
        </w:trP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"Security Management Plan" </w:t>
            </w:r>
          </w:p>
        </w:tc>
        <w:tc>
          <w:tcPr>
            <w:shd w:fill="auto" w:val="clear"/>
          </w:tcPr>
          <w:p w:rsidR="00000000" w:rsidDel="00000000" w:rsidP="00000000" w:rsidRDefault="00000000" w:rsidRPr="00000000" w14:paraId="0000000E">
            <w:pPr>
              <w:numPr>
                <w:ilvl w:val="0"/>
                <w:numId w:val="4"/>
              </w:numPr>
              <w:pBdr>
                <w:top w:space="0" w:sz="0" w:val="nil"/>
                <w:left w:space="0" w:sz="0" w:val="nil"/>
                <w:bottom w:space="0" w:sz="0" w:val="nil"/>
                <w:right w:space="0" w:sz="0" w:val="nil"/>
                <w:between w:space="0" w:sz="0" w:val="nil"/>
              </w:pBdr>
              <w:tabs>
                <w:tab w:val="left" w:pos="-179"/>
              </w:tabs>
              <w:spacing w:after="120" w:lineRule="auto"/>
              <w:ind w:left="170" w:hanging="170"/>
              <w:jc w:val="left"/>
              <w:rPr>
                <w:color w:val="000000"/>
                <w:sz w:val="24"/>
                <w:szCs w:val="24"/>
              </w:rPr>
            </w:pPr>
            <w:r w:rsidDel="00000000" w:rsidR="00000000" w:rsidRPr="00000000">
              <w:rPr>
                <w:color w:val="000000"/>
                <w:sz w:val="24"/>
                <w:szCs w:val="24"/>
                <w:rtl w:val="0"/>
              </w:rPr>
              <w:t xml:space="preserve">the Supplier's security management plan prepared pursuant to this Schedule, a draft of which has been provided by the Supplier to the Buyer and as updated from time to time.</w:t>
            </w:r>
          </w:p>
        </w:tc>
      </w:tr>
    </w:tbl>
    <w:p w:rsidR="00000000" w:rsidDel="00000000" w:rsidP="00000000" w:rsidRDefault="00000000" w:rsidRPr="00000000" w14:paraId="0000000F">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10">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1">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000000" w:rsidDel="00000000" w:rsidP="00000000" w:rsidRDefault="00000000" w:rsidRPr="00000000" w14:paraId="00000012">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Where the Security Policy applies the Buyer shall notify the Supplier of any changes or proposed changes to the Security Policy.</w:t>
      </w:r>
    </w:p>
    <w:p w:rsidR="00000000" w:rsidDel="00000000" w:rsidP="00000000" w:rsidRDefault="00000000" w:rsidRPr="00000000" w14:paraId="00000013">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000000" w:rsidDel="00000000" w:rsidP="00000000" w:rsidRDefault="00000000" w:rsidRPr="00000000" w14:paraId="00000014">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Until and/or unless a change to the Charges is agreed by the Buyer pursuant to the Variation Procedure the Supplier shall continue to provide the Deliverables in accordance with its existing obligations.</w:t>
      </w:r>
    </w:p>
    <w:p w:rsidR="00000000" w:rsidDel="00000000" w:rsidP="00000000" w:rsidRDefault="00000000" w:rsidRPr="00000000" w14:paraId="00000015">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Standards</w:t>
      </w:r>
      <w:r w:rsidDel="00000000" w:rsidR="00000000" w:rsidRPr="00000000">
        <w:rPr>
          <w:rtl w:val="0"/>
        </w:rPr>
      </w:r>
    </w:p>
    <w:p w:rsidR="00000000" w:rsidDel="00000000" w:rsidP="00000000" w:rsidRDefault="00000000" w:rsidRPr="00000000" w14:paraId="00000016">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security.</w:t>
      </w:r>
    </w:p>
    <w:p w:rsidR="00000000" w:rsidDel="00000000" w:rsidP="00000000" w:rsidRDefault="00000000" w:rsidRPr="00000000" w14:paraId="00000017">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bookmarkStart w:colFirst="0" w:colLast="0" w:name="_heading=h.1fob9te" w:id="2"/>
      <w:bookmarkEnd w:id="2"/>
      <w:r w:rsidDel="00000000" w:rsidR="00000000" w:rsidRPr="00000000">
        <w:rPr>
          <w:color w:val="000000"/>
          <w:sz w:val="24"/>
          <w:szCs w:val="24"/>
          <w:rtl w:val="0"/>
        </w:rPr>
        <w:t xml:space="preserve">The Supplier shall be responsible for the effective performance of its security obligations and shall at all times provide a level of security which:</w:t>
      </w:r>
    </w:p>
    <w:p w:rsidR="00000000" w:rsidDel="00000000" w:rsidP="00000000" w:rsidRDefault="00000000" w:rsidRPr="00000000" w14:paraId="00000018">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is in accordance with the Law and this Contract; </w:t>
      </w:r>
    </w:p>
    <w:p w:rsidR="00000000" w:rsidDel="00000000" w:rsidP="00000000" w:rsidRDefault="00000000" w:rsidRPr="00000000" w14:paraId="00000019">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1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Deliverables and/or the Government Data; and</w:t>
      </w:r>
    </w:p>
    <w:p w:rsidR="00000000" w:rsidDel="00000000" w:rsidP="00000000" w:rsidRDefault="00000000" w:rsidRPr="00000000" w14:paraId="0000001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where specified by the Buyer in accordance with paragraph 2.2 complies with the Security Policy and the ICT Policy.</w:t>
      </w:r>
    </w:p>
    <w:p w:rsidR="00000000" w:rsidDel="00000000" w:rsidP="00000000" w:rsidRDefault="00000000" w:rsidRPr="00000000" w14:paraId="0000001C">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1D">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000000" w:rsidDel="00000000" w:rsidP="00000000" w:rsidRDefault="00000000" w:rsidRPr="00000000" w14:paraId="0000001E">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S</w:t>
      </w:r>
      <w:r w:rsidDel="00000000" w:rsidR="00000000" w:rsidRPr="00000000">
        <w:rPr>
          <w:rFonts w:ascii="Arial Bold" w:cs="Arial Bold" w:eastAsia="Arial Bold" w:hAnsi="Arial Bold"/>
          <w:b w:val="1"/>
          <w:color w:val="000000"/>
          <w:sz w:val="24"/>
          <w:szCs w:val="24"/>
          <w:rtl w:val="0"/>
        </w:rPr>
        <w:t xml:space="preserve">ecurity Management Plan</w:t>
      </w:r>
      <w:r w:rsidDel="00000000" w:rsidR="00000000" w:rsidRPr="00000000">
        <w:rPr>
          <w:rtl w:val="0"/>
        </w:rPr>
      </w:r>
    </w:p>
    <w:p w:rsidR="00000000" w:rsidDel="00000000" w:rsidP="00000000" w:rsidRDefault="00000000" w:rsidRPr="00000000" w14:paraId="0000001F">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3znysh7" w:id="3"/>
      <w:bookmarkEnd w:id="3"/>
      <w:r w:rsidDel="00000000" w:rsidR="00000000" w:rsidRPr="00000000">
        <w:rPr>
          <w:b w:val="1"/>
          <w:color w:val="000000"/>
          <w:sz w:val="24"/>
          <w:szCs w:val="24"/>
          <w:rtl w:val="0"/>
        </w:rPr>
        <w:t xml:space="preserve">Introduction</w:t>
      </w:r>
    </w:p>
    <w:p w:rsidR="00000000" w:rsidDel="00000000" w:rsidP="00000000" w:rsidRDefault="00000000" w:rsidRPr="00000000" w14:paraId="00000020">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2et92p0" w:id="4"/>
      <w:bookmarkEnd w:id="4"/>
      <w:r w:rsidDel="00000000" w:rsidR="00000000" w:rsidRPr="00000000">
        <w:rPr>
          <w:color w:val="000000"/>
          <w:sz w:val="24"/>
          <w:szCs w:val="24"/>
          <w:rtl w:val="0"/>
        </w:rPr>
        <w:t xml:space="preserve">The Supplier shall develop and maintain a Security Management Plan in accordance with this Schedule. The Supplier shall thereafter comply with its obligations set out in the Security Management Plan.</w:t>
      </w:r>
    </w:p>
    <w:p w:rsidR="00000000" w:rsidDel="00000000" w:rsidP="00000000" w:rsidRDefault="00000000" w:rsidRPr="00000000" w14:paraId="00000021">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tyjcwt" w:id="5"/>
      <w:bookmarkEnd w:id="5"/>
      <w:r w:rsidDel="00000000" w:rsidR="00000000" w:rsidRPr="00000000">
        <w:rPr>
          <w:b w:val="1"/>
          <w:color w:val="000000"/>
          <w:sz w:val="24"/>
          <w:szCs w:val="24"/>
          <w:rtl w:val="0"/>
        </w:rPr>
        <w:t xml:space="preserve">Content of the Security Management Plan</w:t>
      </w:r>
    </w:p>
    <w:p w:rsidR="00000000" w:rsidDel="00000000" w:rsidP="00000000" w:rsidRDefault="00000000" w:rsidRPr="00000000" w14:paraId="00000022">
      <w:pPr>
        <w:keepNext w:val="1"/>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3dy6vkm" w:id="6"/>
      <w:bookmarkEnd w:id="6"/>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23">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comply with the principles of security set out in Paragraph 3 and any other provisions of this Contract relevant to security;</w:t>
      </w:r>
    </w:p>
    <w:p w:rsidR="00000000" w:rsidDel="00000000" w:rsidP="00000000" w:rsidRDefault="00000000" w:rsidRPr="00000000" w14:paraId="00000024">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identify the necessary delegated organisational roles for those responsible for ensuring it is complied with by the Supplier;</w:t>
      </w:r>
    </w:p>
    <w:p w:rsidR="00000000" w:rsidDel="00000000" w:rsidP="00000000" w:rsidRDefault="00000000" w:rsidRPr="00000000" w14:paraId="00000025">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26">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27">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000000" w:rsidDel="00000000" w:rsidP="00000000" w:rsidRDefault="00000000" w:rsidRPr="00000000" w14:paraId="00000028">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bookmarkStart w:colFirst="0" w:colLast="0" w:name="_heading=h.1t3h5sf" w:id="7"/>
      <w:bookmarkEnd w:id="7"/>
      <w:r w:rsidDel="00000000" w:rsidR="00000000" w:rsidRPr="00000000">
        <w:rPr>
          <w:color w:val="000000"/>
          <w:sz w:val="24"/>
          <w:szCs w:val="24"/>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p>
    <w:p w:rsidR="00000000" w:rsidDel="00000000" w:rsidP="00000000" w:rsidRDefault="00000000" w:rsidRPr="00000000" w14:paraId="00000029">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bookmarkStart w:colFirst="0" w:colLast="0" w:name="_heading=h.4d34og8" w:id="8"/>
      <w:bookmarkEnd w:id="8"/>
      <w:r w:rsidDel="00000000" w:rsidR="00000000" w:rsidRPr="00000000">
        <w:rPr>
          <w:color w:val="000000"/>
          <w:sz w:val="24"/>
          <w:szCs w:val="24"/>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000000" w:rsidDel="00000000" w:rsidP="00000000" w:rsidRDefault="00000000" w:rsidRPr="00000000" w14:paraId="0000002A">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2s8eyo1" w:id="9"/>
      <w:bookmarkEnd w:id="9"/>
      <w:r w:rsidDel="00000000" w:rsidR="00000000" w:rsidRPr="00000000">
        <w:rPr>
          <w:b w:val="1"/>
          <w:color w:val="000000"/>
          <w:sz w:val="24"/>
          <w:szCs w:val="24"/>
          <w:rtl w:val="0"/>
        </w:rPr>
        <w:t xml:space="preserve">Development of the Security Management Plan</w:t>
      </w:r>
    </w:p>
    <w:p w:rsidR="00000000" w:rsidDel="00000000" w:rsidP="00000000" w:rsidRDefault="00000000" w:rsidRPr="00000000" w14:paraId="0000002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17dp8vu" w:id="10"/>
      <w:bookmarkEnd w:id="10"/>
      <w:r w:rsidDel="00000000" w:rsidR="00000000" w:rsidRPr="00000000">
        <w:rPr>
          <w:color w:val="000000"/>
          <w:sz w:val="24"/>
          <w:szCs w:val="24"/>
          <w:rtl w:val="0"/>
        </w:rPr>
        <w:t xml:space="preserve">Within twenty (20)</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000000" w:rsidDel="00000000" w:rsidP="00000000" w:rsidRDefault="00000000" w:rsidRPr="00000000" w14:paraId="0000002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3rdcrjn" w:id="11"/>
      <w:bookmarkEnd w:id="11"/>
      <w:r w:rsidDel="00000000" w:rsidR="00000000" w:rsidRPr="00000000">
        <w:rPr>
          <w:color w:val="000000"/>
          <w:sz w:val="24"/>
          <w:szCs w:val="24"/>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000000" w:rsidDel="00000000" w:rsidP="00000000" w:rsidRDefault="00000000" w:rsidRPr="00000000" w14:paraId="0000002D">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26in1rg" w:id="12"/>
      <w:bookmarkEnd w:id="12"/>
      <w:r w:rsidDel="00000000" w:rsidR="00000000" w:rsidRPr="00000000">
        <w:rPr>
          <w:color w:val="000000"/>
          <w:sz w:val="24"/>
          <w:szCs w:val="24"/>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000000" w:rsidDel="00000000" w:rsidP="00000000" w:rsidRDefault="00000000" w:rsidRPr="00000000" w14:paraId="0000002E">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4.3.2 or of any change to the Security Management Plan in accordance with Paragraph 4.4 shall not relieve the Supplier of its obligations under this Schedule. </w:t>
      </w:r>
    </w:p>
    <w:p w:rsidR="00000000" w:rsidDel="00000000" w:rsidP="00000000" w:rsidRDefault="00000000" w:rsidRPr="00000000" w14:paraId="0000002F">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lnxbz9" w:id="13"/>
      <w:bookmarkEnd w:id="13"/>
      <w:r w:rsidDel="00000000" w:rsidR="00000000" w:rsidRPr="00000000">
        <w:rPr>
          <w:b w:val="1"/>
          <w:color w:val="000000"/>
          <w:sz w:val="24"/>
          <w:szCs w:val="24"/>
          <w:rtl w:val="0"/>
        </w:rPr>
        <w:t xml:space="preserve">Amendment of the Security Management Plan</w:t>
      </w:r>
    </w:p>
    <w:p w:rsidR="00000000" w:rsidDel="00000000" w:rsidP="00000000" w:rsidRDefault="00000000" w:rsidRPr="00000000" w14:paraId="00000030">
      <w:pPr>
        <w:keepNext w:val="1"/>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35nkun2" w:id="14"/>
      <w:bookmarkEnd w:id="14"/>
      <w:r w:rsidDel="00000000" w:rsidR="00000000" w:rsidRPr="00000000">
        <w:rPr>
          <w:color w:val="000000"/>
          <w:sz w:val="24"/>
          <w:szCs w:val="24"/>
          <w:rtl w:val="0"/>
        </w:rPr>
        <w:t xml:space="preserve">The Security Management Plan shall be fully reviewed and updated by the Supplier at least annually to reflect:</w:t>
      </w:r>
    </w:p>
    <w:p w:rsidR="00000000" w:rsidDel="00000000" w:rsidP="00000000" w:rsidRDefault="00000000" w:rsidRPr="00000000" w14:paraId="00000031">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32">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change or proposed change to the Deliverables and/or associated processes; </w:t>
      </w:r>
    </w:p>
    <w:p w:rsidR="00000000" w:rsidDel="00000000" w:rsidP="00000000" w:rsidRDefault="00000000" w:rsidRPr="00000000" w14:paraId="00000033">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where necessary in accordance with paragraph 2.2, any change to the Security Policy; </w:t>
      </w:r>
    </w:p>
    <w:p w:rsidR="00000000" w:rsidDel="00000000" w:rsidP="00000000" w:rsidRDefault="00000000" w:rsidRPr="00000000" w14:paraId="00000034">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35">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reasonable change in requirements requested by the Buyer.</w:t>
      </w:r>
    </w:p>
    <w:p w:rsidR="00000000" w:rsidDel="00000000" w:rsidP="00000000" w:rsidRDefault="00000000" w:rsidRPr="00000000" w14:paraId="00000036">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1ksv4uv" w:id="15"/>
      <w:bookmarkEnd w:id="15"/>
      <w:r w:rsidDel="00000000" w:rsidR="00000000" w:rsidRPr="00000000">
        <w:rPr>
          <w:color w:val="000000"/>
          <w:sz w:val="24"/>
          <w:szCs w:val="24"/>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000000" w:rsidDel="00000000" w:rsidP="00000000" w:rsidRDefault="00000000" w:rsidRPr="00000000" w14:paraId="00000037">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to the effectiveness of the Security Management Plan;</w:t>
      </w:r>
    </w:p>
    <w:p w:rsidR="00000000" w:rsidDel="00000000" w:rsidP="00000000" w:rsidRDefault="00000000" w:rsidRPr="00000000" w14:paraId="00000038">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updates to the risk assessments; and</w:t>
      </w:r>
    </w:p>
    <w:p w:rsidR="00000000" w:rsidDel="00000000" w:rsidP="00000000" w:rsidRDefault="00000000" w:rsidRPr="00000000" w14:paraId="00000039">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3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44sinio" w:id="16"/>
      <w:bookmarkEnd w:id="16"/>
      <w:r w:rsidDel="00000000" w:rsidR="00000000" w:rsidRPr="00000000">
        <w:rPr>
          <w:color w:val="000000"/>
          <w:sz w:val="24"/>
          <w:szCs w:val="24"/>
          <w:rtl w:val="0"/>
        </w:rPr>
        <w:t xml:space="preserve">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000000" w:rsidDel="00000000" w:rsidP="00000000" w:rsidRDefault="00000000" w:rsidRPr="00000000" w14:paraId="0000003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2jxsxqh" w:id="17"/>
      <w:bookmarkEnd w:id="17"/>
      <w:r w:rsidDel="00000000" w:rsidR="00000000" w:rsidRPr="00000000">
        <w:rPr>
          <w:color w:val="000000"/>
          <w:sz w:val="24"/>
          <w:szCs w:val="24"/>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3C">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breach</w:t>
      </w:r>
    </w:p>
    <w:p w:rsidR="00000000" w:rsidDel="00000000" w:rsidP="00000000" w:rsidRDefault="00000000" w:rsidRPr="00000000" w14:paraId="0000003D">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z337ya" w:id="18"/>
      <w:bookmarkEnd w:id="18"/>
      <w:r w:rsidDel="00000000" w:rsidR="00000000" w:rsidRPr="00000000">
        <w:rPr>
          <w:color w:val="000000"/>
          <w:sz w:val="24"/>
          <w:szCs w:val="24"/>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p>
    <w:p w:rsidR="00000000" w:rsidDel="00000000" w:rsidP="00000000" w:rsidRDefault="00000000" w:rsidRPr="00000000" w14:paraId="0000003E">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j2qqm3" w:id="19"/>
      <w:bookmarkEnd w:id="19"/>
      <w:r w:rsidDel="00000000" w:rsidR="00000000" w:rsidRPr="00000000">
        <w:rPr>
          <w:color w:val="000000"/>
          <w:sz w:val="24"/>
          <w:szCs w:val="24"/>
          <w:rtl w:val="0"/>
        </w:rPr>
        <w:t xml:space="preserve">Without prejudice to the security incident management process, upon becoming aware of any of the circumstances referred to in Paragraph 5.1, the Supplier shall:</w:t>
      </w:r>
    </w:p>
    <w:p w:rsidR="00000000" w:rsidDel="00000000" w:rsidP="00000000" w:rsidRDefault="00000000" w:rsidRPr="00000000" w14:paraId="0000003F">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1y810tw" w:id="20"/>
      <w:bookmarkEnd w:id="20"/>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40">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w:t>
      </w:r>
    </w:p>
    <w:p w:rsidR="00000000" w:rsidDel="00000000" w:rsidP="00000000" w:rsidRDefault="00000000" w:rsidRPr="00000000" w14:paraId="00000041">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000000" w:rsidDel="00000000" w:rsidP="00000000" w:rsidRDefault="00000000" w:rsidRPr="00000000" w14:paraId="00000042">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an equivalent breach in the future exploiting the same cause failure; and</w:t>
      </w:r>
    </w:p>
    <w:p w:rsidR="00000000" w:rsidDel="00000000" w:rsidP="00000000" w:rsidRDefault="00000000" w:rsidRPr="00000000" w14:paraId="00000043">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000000" w:rsidDel="00000000" w:rsidP="00000000" w:rsidRDefault="00000000" w:rsidRPr="00000000" w14:paraId="00000044">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000000" w:rsidDel="00000000" w:rsidP="00000000" w:rsidRDefault="00000000" w:rsidRPr="00000000" w14:paraId="00000045">
      <w:pPr>
        <w:ind w:left="0" w:firstLine="0"/>
        <w:jc w:val="left"/>
        <w:rPr>
          <w:b w:val="1"/>
          <w:smallCaps w:val="1"/>
          <w:sz w:val="24"/>
          <w:szCs w:val="24"/>
        </w:rPr>
      </w:pPr>
      <w:r w:rsidDel="00000000" w:rsidR="00000000" w:rsidRPr="00000000">
        <w:rPr>
          <w:b w:val="1"/>
          <w:smallCaps w:val="1"/>
          <w:sz w:val="24"/>
          <w:szCs w:val="24"/>
          <w:rtl w:val="0"/>
        </w:rPr>
        <w:t xml:space="preserve"> </w:t>
      </w:r>
    </w:p>
    <w:p w:rsidR="00000000" w:rsidDel="00000000" w:rsidP="00000000" w:rsidRDefault="00000000" w:rsidRPr="00000000" w14:paraId="00000046">
      <w:pPr>
        <w:spacing w:after="200" w:line="276" w:lineRule="auto"/>
        <w:ind w:left="0" w:firstLine="0"/>
        <w:jc w:val="left"/>
        <w:rPr>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36"/>
          <w:szCs w:val="36"/>
        </w:rPr>
      </w:pPr>
      <w:r w:rsidDel="00000000" w:rsidR="00000000" w:rsidRPr="00000000">
        <w:rPr>
          <w:b w:val="1"/>
          <w:color w:val="000000"/>
          <w:sz w:val="36"/>
          <w:szCs w:val="36"/>
          <w:rtl w:val="0"/>
        </w:rPr>
        <w:t xml:space="preserve">P</w:t>
      </w:r>
      <w:r w:rsidDel="00000000" w:rsidR="00000000" w:rsidRPr="00000000">
        <w:rPr>
          <w:rFonts w:ascii="Arial Bold" w:cs="Arial Bold" w:eastAsia="Arial Bold" w:hAnsi="Arial Bold"/>
          <w:b w:val="1"/>
          <w:color w:val="000000"/>
          <w:sz w:val="36"/>
          <w:szCs w:val="36"/>
          <w:rtl w:val="0"/>
        </w:rPr>
        <w:t xml:space="preserve">art</w:t>
      </w:r>
      <w:r w:rsidDel="00000000" w:rsidR="00000000" w:rsidRPr="00000000">
        <w:rPr>
          <w:b w:val="1"/>
          <w:color w:val="000000"/>
          <w:sz w:val="36"/>
          <w:szCs w:val="36"/>
          <w:rtl w:val="0"/>
        </w:rPr>
        <w:t xml:space="preserve"> B: Long</w:t>
      </w:r>
      <w:r w:rsidDel="00000000" w:rsidR="00000000" w:rsidRPr="00000000">
        <w:rPr>
          <w:rFonts w:ascii="Arial Bold" w:cs="Arial Bold" w:eastAsia="Arial Bold" w:hAnsi="Arial Bold"/>
          <w:b w:val="1"/>
          <w:color w:val="000000"/>
          <w:sz w:val="36"/>
          <w:szCs w:val="36"/>
          <w:rtl w:val="0"/>
        </w:rPr>
        <w:t xml:space="preserve"> Form Security Requirements</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4A">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2"/>
        <w:tblW w:w="8031.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250"/>
        <w:gridCol w:w="5781"/>
        <w:tblGridChange w:id="0">
          <w:tblGrid>
            <w:gridCol w:w="2250"/>
            <w:gridCol w:w="5781"/>
          </w:tblGrid>
        </w:tblGridChange>
      </w:tblGrid>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"Breach of Security"</w:t>
            </w:r>
          </w:p>
        </w:tc>
        <w:tc>
          <w:tcPr/>
          <w:p w:rsidR="00000000" w:rsidDel="00000000" w:rsidP="00000000" w:rsidRDefault="00000000" w:rsidRPr="00000000" w14:paraId="0000004C">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means the occurrence of:</w:t>
            </w:r>
          </w:p>
          <w:p w:rsidR="00000000" w:rsidDel="00000000" w:rsidP="00000000" w:rsidRDefault="00000000" w:rsidRPr="00000000" w14:paraId="0000004D">
            <w:pPr>
              <w:numPr>
                <w:ilvl w:val="1"/>
                <w:numId w:val="4"/>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color w:val="000000"/>
                <w:sz w:val="24"/>
                <w:szCs w:val="24"/>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4E">
            <w:pPr>
              <w:numPr>
                <w:ilvl w:val="1"/>
                <w:numId w:val="4"/>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4F">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in either case as more particularly set out in the security requirements in the Security Policy where the Buyer has required compliance therewith in accordance with paragraph 3.4.3 d;</w:t>
            </w:r>
          </w:p>
        </w:tc>
      </w:tr>
      <w:tr>
        <w:trPr>
          <w:cantSplit w:val="0"/>
          <w:tblHeader w:val="0"/>
        </w:trPr>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"ISMS"</w:t>
            </w:r>
          </w:p>
        </w:tc>
        <w:tc>
          <w:tcPr/>
          <w:p w:rsidR="00000000" w:rsidDel="00000000" w:rsidP="00000000" w:rsidRDefault="00000000" w:rsidRPr="00000000" w14:paraId="00000051">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the information security management system and process developed by the Supplier in accordance with Paragraph 3 (ISMS) as updated from time to time in accordance with this Schedule; and</w:t>
            </w:r>
          </w:p>
        </w:tc>
      </w:tr>
      <w:tr>
        <w:trPr>
          <w:cantSplit w:val="0"/>
          <w:tblHeader w:val="0"/>
        </w:trPr>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"Security Tests"</w:t>
            </w:r>
          </w:p>
        </w:tc>
        <w:tc>
          <w:tcPr/>
          <w:p w:rsidR="00000000" w:rsidDel="00000000" w:rsidP="00000000" w:rsidRDefault="00000000" w:rsidRPr="00000000" w14:paraId="00000053">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54">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bookmarkStart w:colFirst="0" w:colLast="0" w:name="_heading=h.4i7ojhp" w:id="21"/>
      <w:bookmarkEnd w:id="21"/>
      <w:r w:rsidDel="00000000" w:rsidR="00000000" w:rsidRPr="00000000">
        <w:rPr>
          <w:rFonts w:ascii="Arial Bold" w:cs="Arial Bold" w:eastAsia="Arial Bold" w:hAnsi="Arial Bold"/>
          <w:b w:val="1"/>
          <w:color w:val="000000"/>
          <w:sz w:val="24"/>
          <w:szCs w:val="24"/>
          <w:rtl w:val="0"/>
        </w:rPr>
        <w:t xml:space="preserve">Security Requirements </w:t>
      </w:r>
      <w:r w:rsidDel="00000000" w:rsidR="00000000" w:rsidRPr="00000000">
        <w:rPr>
          <w:rtl w:val="0"/>
        </w:rPr>
      </w:r>
    </w:p>
    <w:p w:rsidR="00000000" w:rsidDel="00000000" w:rsidP="00000000" w:rsidRDefault="00000000" w:rsidRPr="00000000" w14:paraId="00000055">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57">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2xcytpi" w:id="22"/>
      <w:bookmarkEnd w:id="22"/>
      <w:r w:rsidDel="00000000" w:rsidR="00000000" w:rsidRPr="00000000">
        <w:rPr>
          <w:color w:val="000000"/>
          <w:sz w:val="24"/>
          <w:szCs w:val="24"/>
          <w:highlight w:val="yellow"/>
          <w:rtl w:val="0"/>
        </w:rPr>
        <w:t xml:space="preserve">[insert security representative of the Buyer]</w:t>
      </w:r>
      <w:r w:rsidDel="00000000" w:rsidR="00000000" w:rsidRPr="00000000">
        <w:rPr>
          <w:rtl w:val="0"/>
        </w:rPr>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1ci93xb" w:id="23"/>
      <w:bookmarkEnd w:id="23"/>
      <w:r w:rsidDel="00000000" w:rsidR="00000000" w:rsidRPr="00000000">
        <w:rPr>
          <w:color w:val="000000"/>
          <w:sz w:val="24"/>
          <w:szCs w:val="24"/>
          <w:highlight w:val="yellow"/>
          <w:rtl w:val="0"/>
        </w:rPr>
        <w:t xml:space="preserve">[insert security representative of the Supplier]</w:t>
      </w:r>
      <w:r w:rsidDel="00000000" w:rsidR="00000000" w:rsidRPr="00000000">
        <w:rPr>
          <w:rtl w:val="0"/>
        </w:rPr>
      </w:r>
    </w:p>
    <w:p w:rsidR="00000000" w:rsidDel="00000000" w:rsidP="00000000" w:rsidRDefault="00000000" w:rsidRPr="00000000" w14:paraId="0000005A">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clearly articulate its high level security requirements so that the Supplier can ensure that the ISMS, security related activities and any mitigations are driven by these fundamental needs.</w:t>
      </w:r>
    </w:p>
    <w:p w:rsidR="00000000" w:rsidDel="00000000" w:rsidP="00000000" w:rsidRDefault="00000000" w:rsidRPr="00000000" w14:paraId="0000005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000000" w:rsidDel="00000000" w:rsidP="00000000" w:rsidRDefault="00000000" w:rsidRPr="00000000" w14:paraId="0000005F">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bookmarkStart w:colFirst="0" w:colLast="0" w:name="_heading=h.3whwml4" w:id="24"/>
      <w:bookmarkEnd w:id="24"/>
      <w:r w:rsidDel="00000000" w:rsidR="00000000" w:rsidRPr="00000000">
        <w:rPr>
          <w:b w:val="1"/>
          <w:smallCaps w:val="1"/>
          <w:color w:val="000000"/>
          <w:sz w:val="24"/>
          <w:szCs w:val="24"/>
          <w:rtl w:val="0"/>
        </w:rPr>
        <w:t xml:space="preserve">I</w:t>
      </w:r>
      <w:r w:rsidDel="00000000" w:rsidR="00000000" w:rsidRPr="00000000">
        <w:rPr>
          <w:rFonts w:ascii="Arial Bold" w:cs="Arial Bold" w:eastAsia="Arial Bold" w:hAnsi="Arial Bold"/>
          <w:b w:val="1"/>
          <w:color w:val="000000"/>
          <w:sz w:val="24"/>
          <w:szCs w:val="24"/>
          <w:rtl w:val="0"/>
        </w:rPr>
        <w:t xml:space="preserve">nformation Security Management System (ISMS)</w:t>
      </w:r>
      <w:r w:rsidDel="00000000" w:rsidR="00000000" w:rsidRPr="00000000">
        <w:rPr>
          <w:rtl w:val="0"/>
        </w:rPr>
      </w:r>
    </w:p>
    <w:p w:rsidR="00000000" w:rsidDel="00000000" w:rsidP="00000000" w:rsidRDefault="00000000" w:rsidRPr="00000000" w14:paraId="0000006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bn6wsx" w:id="25"/>
      <w:bookmarkEnd w:id="25"/>
      <w:r w:rsidDel="00000000" w:rsidR="00000000" w:rsidRPr="00000000">
        <w:rPr>
          <w:color w:val="000000"/>
          <w:sz w:val="24"/>
          <w:szCs w:val="24"/>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6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6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acknowledges that;</w:t>
      </w:r>
    </w:p>
    <w:p w:rsidR="00000000" w:rsidDel="00000000" w:rsidP="00000000" w:rsidRDefault="00000000" w:rsidRPr="00000000" w14:paraId="0000006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6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the Buyer has stipulated that it requires a bespoke ISMS then the Supplier shall be required to present the ISMS for the Buyer’s Approval.</w:t>
      </w:r>
    </w:p>
    <w:p w:rsidR="00000000" w:rsidDel="00000000" w:rsidP="00000000" w:rsidRDefault="00000000" w:rsidRPr="00000000" w14:paraId="00000065">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qsh70q" w:id="26"/>
      <w:bookmarkEnd w:id="26"/>
      <w:r w:rsidDel="00000000" w:rsidR="00000000" w:rsidRPr="00000000">
        <w:rPr>
          <w:color w:val="000000"/>
          <w:sz w:val="24"/>
          <w:szCs w:val="24"/>
          <w:rtl w:val="0"/>
        </w:rPr>
        <w:t xml:space="preserve">The ISMS shall:</w:t>
      </w:r>
    </w:p>
    <w:p w:rsidR="00000000" w:rsidDel="00000000" w:rsidP="00000000" w:rsidRDefault="00000000" w:rsidRPr="00000000" w14:paraId="0000006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6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meet the relevant standards in ISO/IEC 27001 and ISO/IEC27002 in accordance with Paragraph 7;</w:t>
      </w:r>
    </w:p>
    <w:p w:rsidR="00000000" w:rsidDel="00000000" w:rsidP="00000000" w:rsidRDefault="00000000" w:rsidRPr="00000000" w14:paraId="0000006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at all times provide a level of security which:</w:t>
      </w:r>
    </w:p>
    <w:p w:rsidR="00000000" w:rsidDel="00000000" w:rsidP="00000000" w:rsidRDefault="00000000" w:rsidRPr="00000000" w14:paraId="00000069">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is in accordance with the Law and this Contract;</w:t>
      </w:r>
    </w:p>
    <w:p w:rsidR="00000000" w:rsidDel="00000000" w:rsidP="00000000" w:rsidRDefault="00000000" w:rsidRPr="00000000" w14:paraId="0000006A">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the Baseline Security Requirements;</w:t>
      </w:r>
    </w:p>
    <w:p w:rsidR="00000000" w:rsidDel="00000000" w:rsidP="00000000" w:rsidRDefault="00000000" w:rsidRPr="00000000" w14:paraId="0000006B">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6C">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where specified by a Buyer that has undertaken a Further Competition - complies with the Security Policy and the ICT Policy;</w:t>
      </w:r>
    </w:p>
    <w:p w:rsidR="00000000" w:rsidDel="00000000" w:rsidP="00000000" w:rsidRDefault="00000000" w:rsidRPr="00000000" w14:paraId="0000006D">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at least the minimum set of security measures and standards as determined by the Security Policy Framework (Tiers 1-4)  (</w:t>
      </w:r>
      <w:hyperlink r:id="rId7">
        <w:r w:rsidDel="00000000" w:rsidR="00000000" w:rsidRPr="00000000">
          <w:rPr>
            <w:color w:val="3366ff"/>
            <w:sz w:val="24"/>
            <w:szCs w:val="24"/>
            <w:u w:val="single"/>
            <w:rtl w:val="0"/>
          </w:rPr>
          <w:t xml:space="preserve">https://www.gov.uk/government/publications/security-policy-framework/hmg-security-policy-framework</w:t>
        </w:r>
      </w:hyperlink>
      <w:r w:rsidDel="00000000" w:rsidR="00000000" w:rsidRPr="00000000">
        <w:rPr>
          <w:color w:val="3366ff"/>
          <w:sz w:val="24"/>
          <w:szCs w:val="24"/>
          <w:rtl w:val="0"/>
        </w:rPr>
        <w:t xml:space="preserve">)</w:t>
      </w:r>
      <w:r w:rsidDel="00000000" w:rsidR="00000000" w:rsidRPr="00000000">
        <w:rPr>
          <w:rtl w:val="0"/>
        </w:rPr>
      </w:r>
    </w:p>
    <w:p w:rsidR="00000000" w:rsidDel="00000000" w:rsidP="00000000" w:rsidRDefault="00000000" w:rsidRPr="00000000" w14:paraId="0000006E">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takes account of guidance issued by the Centre for Protection of National Infrastructure (</w:t>
      </w:r>
      <w:hyperlink r:id="rId8">
        <w:r w:rsidDel="00000000" w:rsidR="00000000" w:rsidRPr="00000000">
          <w:rPr>
            <w:color w:val="0000ff"/>
            <w:sz w:val="24"/>
            <w:szCs w:val="24"/>
            <w:u w:val="single"/>
            <w:rtl w:val="0"/>
          </w:rPr>
          <w:t xml:space="preserve">https://www.cpni.gov.uk</w:t>
        </w:r>
      </w:hyperlink>
      <w:r w:rsidDel="00000000" w:rsidR="00000000" w:rsidRPr="00000000">
        <w:rPr>
          <w:color w:val="000000"/>
          <w:sz w:val="24"/>
          <w:szCs w:val="24"/>
          <w:rtl w:val="0"/>
        </w:rPr>
        <w:t xml:space="preserve">)</w:t>
      </w:r>
    </w:p>
    <w:p w:rsidR="00000000" w:rsidDel="00000000" w:rsidP="00000000" w:rsidRDefault="00000000" w:rsidRPr="00000000" w14:paraId="0000006F">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HMG Information Assurance Maturity Model and Assurance Framework (</w:t>
      </w:r>
      <w:hyperlink r:id="rId9">
        <w:r w:rsidDel="00000000" w:rsidR="00000000" w:rsidRPr="00000000">
          <w:rPr>
            <w:color w:val="0000ff"/>
            <w:sz w:val="24"/>
            <w:szCs w:val="24"/>
            <w:u w:val="single"/>
            <w:rtl w:val="0"/>
          </w:rPr>
          <w:t xml:space="preserve">https://www.ncsc.gov.uk/articles/hmg-ia-maturity-model-iamm</w:t>
        </w:r>
      </w:hyperlink>
      <w:r w:rsidDel="00000000" w:rsidR="00000000" w:rsidRPr="00000000">
        <w:rPr>
          <w:color w:val="000000"/>
          <w:sz w:val="24"/>
          <w:szCs w:val="24"/>
          <w:rtl w:val="0"/>
        </w:rPr>
        <w:t xml:space="preserve">)</w:t>
      </w:r>
    </w:p>
    <w:p w:rsidR="00000000" w:rsidDel="00000000" w:rsidP="00000000" w:rsidRDefault="00000000" w:rsidRPr="00000000" w14:paraId="00000070">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ISMS, the Deliverables and/or Government Data;</w:t>
      </w:r>
    </w:p>
    <w:p w:rsidR="00000000" w:rsidDel="00000000" w:rsidP="00000000" w:rsidRDefault="00000000" w:rsidRPr="00000000" w14:paraId="00000071">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addresses issues of incompatibility with the Supplier’s own organisational security policies; and</w:t>
      </w:r>
    </w:p>
    <w:p w:rsidR="00000000" w:rsidDel="00000000" w:rsidP="00000000" w:rsidRDefault="00000000" w:rsidRPr="00000000" w14:paraId="00000072">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ISO/IEC27001 and ISO/IEC27002 in accordance with Paragraph 7;</w:t>
      </w:r>
    </w:p>
    <w:p w:rsidR="00000000" w:rsidDel="00000000" w:rsidP="00000000" w:rsidRDefault="00000000" w:rsidRPr="00000000" w14:paraId="0000007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document the security incident management processes and incident response plans;</w:t>
      </w:r>
    </w:p>
    <w:p w:rsidR="00000000" w:rsidDel="00000000" w:rsidP="00000000" w:rsidRDefault="00000000" w:rsidRPr="00000000" w14:paraId="0000007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bookmarkStart w:colFirst="0" w:colLast="0" w:name="_heading=h.3as4poj" w:id="27"/>
      <w:bookmarkEnd w:id="27"/>
      <w:r w:rsidDel="00000000" w:rsidR="00000000" w:rsidRPr="00000000">
        <w:rPr>
          <w:color w:val="000000"/>
          <w:sz w:val="24"/>
          <w:szCs w:val="24"/>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7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7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7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pxezwc" w:id="28"/>
      <w:bookmarkEnd w:id="28"/>
      <w:r w:rsidDel="00000000" w:rsidR="00000000" w:rsidRPr="00000000">
        <w:rPr>
          <w:color w:val="000000"/>
          <w:sz w:val="24"/>
          <w:szCs w:val="24"/>
          <w:rtl w:val="0"/>
        </w:rPr>
        <w:t xml:space="preserve">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7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9x2ik5" w:id="29"/>
      <w:bookmarkEnd w:id="29"/>
      <w:r w:rsidDel="00000000" w:rsidR="00000000" w:rsidRPr="00000000">
        <w:rPr>
          <w:color w:val="000000"/>
          <w:sz w:val="24"/>
          <w:szCs w:val="24"/>
          <w:rtl w:val="0"/>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79">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ISMS pursuant to Paragraph 3.7 or of any change to the ISMS shall not relieve the Supplier of its obligations under this Schedule.</w:t>
      </w:r>
    </w:p>
    <w:p w:rsidR="00000000" w:rsidDel="00000000" w:rsidP="00000000" w:rsidRDefault="00000000" w:rsidRPr="00000000" w14:paraId="0000007A">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Management Plan</w:t>
      </w:r>
    </w:p>
    <w:p w:rsidR="00000000" w:rsidDel="00000000" w:rsidP="00000000" w:rsidRDefault="00000000" w:rsidRPr="00000000" w14:paraId="0000007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p2csry" w:id="30"/>
      <w:bookmarkEnd w:id="30"/>
      <w:r w:rsidDel="00000000" w:rsidR="00000000" w:rsidRPr="00000000">
        <w:rPr>
          <w:color w:val="000000"/>
          <w:sz w:val="24"/>
          <w:szCs w:val="24"/>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7C">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47n2zr" w:id="31"/>
      <w:bookmarkEnd w:id="31"/>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7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based on the initial Security Management Plan set out in Annex 2 (Security Management Plan);</w:t>
      </w:r>
    </w:p>
    <w:p w:rsidR="00000000" w:rsidDel="00000000" w:rsidP="00000000" w:rsidRDefault="00000000" w:rsidRPr="00000000" w14:paraId="0000007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7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8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8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8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8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8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8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scope of the Buyer System that is under the control of the Supplier;</w:t>
      </w:r>
    </w:p>
    <w:p w:rsidR="00000000" w:rsidDel="00000000" w:rsidP="00000000" w:rsidRDefault="00000000" w:rsidRPr="00000000" w14:paraId="0000008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8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8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o7alnk" w:id="32"/>
      <w:bookmarkEnd w:id="32"/>
      <w:r w:rsidDel="00000000" w:rsidR="00000000" w:rsidRPr="00000000">
        <w:rPr>
          <w:color w:val="000000"/>
          <w:sz w:val="24"/>
          <w:szCs w:val="24"/>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89">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8A">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Amendment of the ISMS and Security Management Plan</w:t>
      </w:r>
    </w:p>
    <w:p w:rsidR="00000000" w:rsidDel="00000000" w:rsidP="00000000" w:rsidRDefault="00000000" w:rsidRPr="00000000" w14:paraId="0000008B">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3ckvvd" w:id="33"/>
      <w:bookmarkEnd w:id="33"/>
      <w:r w:rsidDel="00000000" w:rsidR="00000000" w:rsidRPr="00000000">
        <w:rPr>
          <w:color w:val="000000"/>
          <w:sz w:val="24"/>
          <w:szCs w:val="24"/>
          <w:rtl w:val="0"/>
        </w:rPr>
        <w:t xml:space="preserve">The ISMS and Security Management Plan shall be fully reviewed and updated by the Supplier and at least annually to reflect:</w:t>
      </w:r>
    </w:p>
    <w:p w:rsidR="00000000" w:rsidDel="00000000" w:rsidP="00000000" w:rsidRDefault="00000000" w:rsidRPr="00000000" w14:paraId="0000008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8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change or proposed change to the Supplier System, the Deliverables and/or associated processes; </w:t>
      </w:r>
    </w:p>
    <w:p w:rsidR="00000000" w:rsidDel="00000000" w:rsidP="00000000" w:rsidRDefault="00000000" w:rsidRPr="00000000" w14:paraId="0000008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w:t>
      </w:r>
    </w:p>
    <w:p w:rsidR="00000000" w:rsidDel="00000000" w:rsidP="00000000" w:rsidRDefault="00000000" w:rsidRPr="00000000" w14:paraId="0000008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required in accordance with paragraph 3.4.3 d, any changes to the Security Policy;</w:t>
      </w:r>
    </w:p>
    <w:p w:rsidR="00000000" w:rsidDel="00000000" w:rsidP="00000000" w:rsidRDefault="00000000" w:rsidRPr="00000000" w14:paraId="0000009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9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reasonable change in requirement requested by the Buyer.</w:t>
      </w:r>
    </w:p>
    <w:p w:rsidR="00000000" w:rsidDel="00000000" w:rsidP="00000000" w:rsidRDefault="00000000" w:rsidRPr="00000000" w14:paraId="0000009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ihv636" w:id="34"/>
      <w:bookmarkEnd w:id="34"/>
      <w:r w:rsidDel="00000000" w:rsidR="00000000" w:rsidRPr="00000000">
        <w:rPr>
          <w:color w:val="000000"/>
          <w:sz w:val="24"/>
          <w:szCs w:val="24"/>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9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to the effectiveness of the ISMS;</w:t>
      </w:r>
    </w:p>
    <w:p w:rsidR="00000000" w:rsidDel="00000000" w:rsidP="00000000" w:rsidRDefault="00000000" w:rsidRPr="00000000" w14:paraId="0000009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updates to the risk assessments;</w:t>
      </w:r>
    </w:p>
    <w:p w:rsidR="00000000" w:rsidDel="00000000" w:rsidP="00000000" w:rsidRDefault="00000000" w:rsidRPr="00000000" w14:paraId="0000009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9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9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2hioqz" w:id="35"/>
      <w:bookmarkEnd w:id="35"/>
      <w:r w:rsidDel="00000000" w:rsidR="00000000" w:rsidRPr="00000000">
        <w:rPr>
          <w:color w:val="000000"/>
          <w:sz w:val="24"/>
          <w:szCs w:val="24"/>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9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hmsyys" w:id="36"/>
      <w:bookmarkEnd w:id="36"/>
      <w:r w:rsidDel="00000000" w:rsidR="00000000" w:rsidRPr="00000000">
        <w:rPr>
          <w:color w:val="000000"/>
          <w:sz w:val="24"/>
          <w:szCs w:val="24"/>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99">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Testing</w:t>
      </w:r>
    </w:p>
    <w:p w:rsidR="00000000" w:rsidDel="00000000" w:rsidP="00000000" w:rsidRDefault="00000000" w:rsidRPr="00000000" w14:paraId="0000009A">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1mghml" w:id="37"/>
      <w:bookmarkEnd w:id="37"/>
      <w:r w:rsidDel="00000000" w:rsidR="00000000" w:rsidRPr="00000000">
        <w:rPr>
          <w:color w:val="000000"/>
          <w:sz w:val="24"/>
          <w:szCs w:val="24"/>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9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grqrue" w:id="38"/>
      <w:bookmarkEnd w:id="38"/>
      <w:r w:rsidDel="00000000" w:rsidR="00000000" w:rsidRPr="00000000">
        <w:rPr>
          <w:color w:val="000000"/>
          <w:sz w:val="24"/>
          <w:szCs w:val="24"/>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9C">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vx1227" w:id="39"/>
      <w:bookmarkEnd w:id="39"/>
      <w:r w:rsidDel="00000000" w:rsidR="00000000" w:rsidRPr="00000000">
        <w:rPr>
          <w:color w:val="000000"/>
          <w:sz w:val="24"/>
          <w:szCs w:val="24"/>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9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fwokq0" w:id="40"/>
      <w:bookmarkEnd w:id="40"/>
      <w:r w:rsidDel="00000000" w:rsidR="00000000" w:rsidRPr="00000000">
        <w:rPr>
          <w:color w:val="000000"/>
          <w:sz w:val="24"/>
          <w:szCs w:val="24"/>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9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9F">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Complying with the ISMS </w:t>
      </w:r>
    </w:p>
    <w:p w:rsidR="00000000" w:rsidDel="00000000" w:rsidP="00000000" w:rsidRDefault="00000000" w:rsidRPr="00000000" w14:paraId="000000A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000000" w:rsidDel="00000000" w:rsidP="00000000" w:rsidRDefault="00000000" w:rsidRPr="00000000" w14:paraId="000000A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v1yuxt" w:id="41"/>
      <w:bookmarkEnd w:id="41"/>
      <w:r w:rsidDel="00000000" w:rsidR="00000000" w:rsidRPr="00000000">
        <w:rPr>
          <w:color w:val="000000"/>
          <w:sz w:val="24"/>
          <w:szCs w:val="24"/>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A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A3">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Breach</w:t>
      </w:r>
      <w:r w:rsidDel="00000000" w:rsidR="00000000" w:rsidRPr="00000000">
        <w:rPr>
          <w:rtl w:val="0"/>
        </w:rPr>
      </w:r>
    </w:p>
    <w:p w:rsidR="00000000" w:rsidDel="00000000" w:rsidP="00000000" w:rsidRDefault="00000000" w:rsidRPr="00000000" w14:paraId="000000A4">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f1mdlm" w:id="42"/>
      <w:bookmarkEnd w:id="42"/>
      <w:r w:rsidDel="00000000" w:rsidR="00000000" w:rsidRPr="00000000">
        <w:rPr>
          <w:color w:val="000000"/>
          <w:sz w:val="24"/>
          <w:szCs w:val="24"/>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A5">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A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A7">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 </w:t>
      </w:r>
    </w:p>
    <w:p w:rsidR="00000000" w:rsidDel="00000000" w:rsidP="00000000" w:rsidRDefault="00000000" w:rsidRPr="00000000" w14:paraId="000000A8">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A9">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AA">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AB">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AC">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A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AE">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Vulnerabilities and fixing them</w:t>
      </w:r>
    </w:p>
    <w:p w:rsidR="00000000" w:rsidDel="00000000" w:rsidP="00000000" w:rsidRDefault="00000000" w:rsidRPr="00000000" w14:paraId="000000AF">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B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B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B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B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bookmarkStart w:colFirst="0" w:colLast="0" w:name="_heading=h.2u6wntf" w:id="43"/>
      <w:bookmarkEnd w:id="43"/>
      <w:r w:rsidDel="00000000" w:rsidR="00000000" w:rsidRPr="00000000">
        <w:rPr>
          <w:color w:val="000000"/>
          <w:sz w:val="24"/>
          <w:szCs w:val="24"/>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B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B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B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Buyer agrees a different maximum period after a case-by-case consultation with the Supplier under the processes defined in the ISMS.</w:t>
      </w:r>
    </w:p>
    <w:p w:rsidR="00000000" w:rsidDel="00000000" w:rsidP="00000000" w:rsidRDefault="00000000" w:rsidRPr="00000000" w14:paraId="000000B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B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B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is agreed with the Buyer in writing. </w:t>
      </w:r>
    </w:p>
    <w:p w:rsidR="00000000" w:rsidDel="00000000" w:rsidP="00000000" w:rsidRDefault="00000000" w:rsidRPr="00000000" w14:paraId="000000BA">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B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B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B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B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B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C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C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C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C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C4">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 failure to comply with Paragraph 9.3 shall constitute a Default, and the Supplier shall comply with the Rectification Plan Process.</w:t>
      </w:r>
    </w:p>
    <w:p w:rsidR="00000000" w:rsidDel="00000000" w:rsidP="00000000" w:rsidRDefault="00000000" w:rsidRPr="00000000" w14:paraId="000000C5">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bookmarkStart w:colFirst="0" w:colLast="0" w:name="_heading=h.19c6y18" w:id="45"/>
      <w:bookmarkEnd w:id="45"/>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w:t>
      </w:r>
      <w:bookmarkStart w:colFirst="0" w:colLast="0" w:name="bookmark=id.3tbugp1" w:id="44"/>
      <w:bookmarkEnd w:id="44"/>
      <w:r w:rsidDel="00000000" w:rsidR="00000000" w:rsidRPr="00000000">
        <w:rPr>
          <w:rFonts w:ascii="Arial Bold" w:cs="Arial Bold" w:eastAsia="Arial Bold" w:hAnsi="Arial Bold"/>
          <w:b w:val="1"/>
          <w:color w:val="000000"/>
          <w:sz w:val="36"/>
          <w:szCs w:val="36"/>
          <w:rtl w:val="0"/>
        </w:rPr>
        <w:t xml:space="preserve">nnex 1: </w:t>
      </w:r>
    </w:p>
    <w:p w:rsidR="00000000" w:rsidDel="00000000" w:rsidP="00000000" w:rsidRDefault="00000000" w:rsidRPr="00000000" w14:paraId="000000C6">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Baseline security requirements</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C8">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Handling Classified information</w:t>
      </w:r>
      <w:r w:rsidDel="00000000" w:rsidR="00000000" w:rsidRPr="00000000">
        <w:rPr>
          <w:rtl w:val="0"/>
        </w:rPr>
      </w:r>
    </w:p>
    <w:p w:rsidR="00000000" w:rsidDel="00000000" w:rsidP="00000000" w:rsidRDefault="00000000" w:rsidRPr="00000000" w14:paraId="000000C9">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CA">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End user devices</w:t>
      </w:r>
      <w:r w:rsidDel="00000000" w:rsidR="00000000" w:rsidRPr="00000000">
        <w:rPr>
          <w:rtl w:val="0"/>
        </w:rPr>
      </w:r>
    </w:p>
    <w:p w:rsidR="00000000" w:rsidDel="00000000" w:rsidP="00000000" w:rsidRDefault="00000000" w:rsidRPr="00000000" w14:paraId="000000CB">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0CC">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0">
        <w:r w:rsidDel="00000000" w:rsidR="00000000" w:rsidRPr="00000000">
          <w:rPr>
            <w:color w:val="0000ff"/>
            <w:sz w:val="24"/>
            <w:szCs w:val="24"/>
            <w:u w:val="single"/>
            <w:rtl w:val="0"/>
          </w:rPr>
          <w:t xml:space="preserve">https://www.ncsc.gov.uk/guidance/end-user-device-security</w:t>
        </w:r>
      </w:hyperlink>
      <w:r w:rsidDel="00000000" w:rsidR="00000000" w:rsidRPr="00000000">
        <w:rPr>
          <w:color w:val="000000"/>
          <w:sz w:val="24"/>
          <w:szCs w:val="24"/>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CD">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Data Processing, Storage, Management and Destruction</w:t>
      </w:r>
    </w:p>
    <w:p w:rsidR="00000000" w:rsidDel="00000000" w:rsidP="00000000" w:rsidRDefault="00000000" w:rsidRPr="00000000" w14:paraId="000000CE">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CF">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any change in location of data storage, processing and administration with the Buyer in accordance with Clause 14 (Data protection).</w:t>
      </w:r>
    </w:p>
    <w:p w:rsidR="00000000" w:rsidDel="00000000" w:rsidP="00000000" w:rsidRDefault="00000000" w:rsidRPr="00000000" w14:paraId="000000D0">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D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provide the Buyer with all Government Data on demand in an agreed open format;</w:t>
      </w:r>
    </w:p>
    <w:p w:rsidR="00000000" w:rsidDel="00000000" w:rsidP="00000000" w:rsidRDefault="00000000" w:rsidRPr="00000000" w14:paraId="000000D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have documented processes to guarantee availability of Government Data in the event of the Supplier ceasing to trade;</w:t>
      </w:r>
    </w:p>
    <w:p w:rsidR="00000000" w:rsidDel="00000000" w:rsidP="00000000" w:rsidRDefault="00000000" w:rsidRPr="00000000" w14:paraId="000000D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destroy all media that has held Government Data at the end of life of that media in line with Good Industry Practice; and</w:t>
      </w:r>
    </w:p>
    <w:p w:rsidR="00000000" w:rsidDel="00000000" w:rsidP="00000000" w:rsidRDefault="00000000" w:rsidRPr="00000000" w14:paraId="000000D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erase any or all Government Data held by the Supplier when requested to do so by the Buyer.</w:t>
      </w:r>
    </w:p>
    <w:p w:rsidR="00000000" w:rsidDel="00000000" w:rsidP="00000000" w:rsidRDefault="00000000" w:rsidRPr="00000000" w14:paraId="000000D5">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Ensuring secure communications </w:t>
      </w:r>
      <w:r w:rsidDel="00000000" w:rsidR="00000000" w:rsidRPr="00000000">
        <w:rPr>
          <w:rtl w:val="0"/>
        </w:rPr>
      </w:r>
    </w:p>
    <w:p w:rsidR="00000000" w:rsidDel="00000000" w:rsidP="00000000" w:rsidRDefault="00000000" w:rsidRPr="00000000" w14:paraId="000000D6">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000000" w:rsidDel="00000000" w:rsidP="00000000" w:rsidRDefault="00000000" w:rsidRPr="00000000" w14:paraId="000000D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D8">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by design </w:t>
      </w:r>
      <w:r w:rsidDel="00000000" w:rsidR="00000000" w:rsidRPr="00000000">
        <w:rPr>
          <w:rtl w:val="0"/>
        </w:rPr>
      </w:r>
    </w:p>
    <w:p w:rsidR="00000000" w:rsidDel="00000000" w:rsidP="00000000" w:rsidRDefault="00000000" w:rsidRPr="00000000" w14:paraId="000000D9">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DA">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1">
        <w:r w:rsidDel="00000000" w:rsidR="00000000" w:rsidRPr="00000000">
          <w:rPr>
            <w:color w:val="0000ff"/>
            <w:sz w:val="24"/>
            <w:szCs w:val="24"/>
            <w:u w:val="single"/>
            <w:rtl w:val="0"/>
          </w:rPr>
          <w:t xml:space="preserve">https://www.ncsc.gov.uk/section/products-services/ncsc-certification</w:t>
        </w:r>
      </w:hyperlink>
      <w:r w:rsidDel="00000000" w:rsidR="00000000" w:rsidRPr="00000000">
        <w:rPr>
          <w:color w:val="000000"/>
          <w:sz w:val="24"/>
          <w:szCs w:val="24"/>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DB">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of Supplier Staff </w:t>
      </w:r>
    </w:p>
    <w:p w:rsidR="00000000" w:rsidDel="00000000" w:rsidP="00000000" w:rsidRDefault="00000000" w:rsidRPr="00000000" w14:paraId="000000DC">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DD">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DE">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DF">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E0">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E1">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Restricting and monitoring access </w:t>
      </w:r>
      <w:r w:rsidDel="00000000" w:rsidR="00000000" w:rsidRPr="00000000">
        <w:rPr>
          <w:rtl w:val="0"/>
        </w:rPr>
      </w:r>
    </w:p>
    <w:p w:rsidR="00000000" w:rsidDel="00000000" w:rsidP="00000000" w:rsidRDefault="00000000" w:rsidRPr="00000000" w14:paraId="000000E2">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E3">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bookmarkStart w:colFirst="0" w:colLast="0" w:name="_heading=h.28h4qwu" w:id="46"/>
      <w:bookmarkEnd w:id="46"/>
      <w:r w:rsidDel="00000000" w:rsidR="00000000" w:rsidRPr="00000000">
        <w:rPr>
          <w:rFonts w:ascii="Arial Bold" w:cs="Arial Bold" w:eastAsia="Arial Bold" w:hAnsi="Arial Bold"/>
          <w:b w:val="1"/>
          <w:color w:val="000000"/>
          <w:sz w:val="24"/>
          <w:szCs w:val="24"/>
          <w:rtl w:val="0"/>
        </w:rPr>
        <w:t xml:space="preserve">Audit </w:t>
      </w:r>
    </w:p>
    <w:p w:rsidR="00000000" w:rsidDel="00000000" w:rsidP="00000000" w:rsidRDefault="00000000" w:rsidRPr="00000000" w14:paraId="000000E4">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E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E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E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E8">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retain audit records collected in compliance with this Paragraph 8 for a period of at least 6 Months.</w:t>
      </w:r>
    </w:p>
    <w:p w:rsidR="00000000" w:rsidDel="00000000" w:rsidP="00000000" w:rsidRDefault="00000000" w:rsidRPr="00000000" w14:paraId="000000E9">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Annex 2 - Security Management Plan</w:t>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0" w:lineRule="auto"/>
        <w:ind w:left="0" w:firstLine="0"/>
        <w:jc w:val="left"/>
        <w:rPr>
          <w:color w:val="000000"/>
          <w:sz w:val="24"/>
          <w:szCs w:val="24"/>
          <w:highlight w:val="yellow"/>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12" w:type="default"/>
      <w:headerReference r:id="rId13" w:type="first"/>
      <w:headerReference r:id="rId14" w:type="even"/>
      <w:footerReference r:id="rId15" w:type="default"/>
      <w:footerReference r:id="rId16" w:type="first"/>
      <w:footerReference r:id="rId17"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6">
    <w:pPr>
      <w:tabs>
        <w:tab w:val="center" w:pos="4513"/>
        <w:tab w:val="right"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Model Version: v3.0</w:t>
      <w:tab/>
      <w:tab/>
      <w:tab/>
    </w:r>
    <w:r w:rsidDel="00000000" w:rsidR="00000000" w:rsidRPr="00000000">
      <w:rPr>
        <w:rFonts w:ascii="Calibri" w:cs="Calibri" w:eastAsia="Calibri" w:hAnsi="Calibri"/>
        <w:color w:val="a6a6a6"/>
        <w:rtl w:val="0"/>
      </w:rPr>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okmarkStart w:colFirst="0" w:colLast="0" w:name="bookmark=id.nmf14n" w:id="47"/>
  <w:bookmarkEnd w:id="47"/>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000000"/>
        <w:sz w:val="20"/>
        <w:szCs w:val="2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000000"/>
        <w:sz w:val="20"/>
        <w:szCs w:val="20"/>
      </w:rPr>
    </w:pPr>
    <w:r w:rsidDel="00000000" w:rsidR="00000000" w:rsidRPr="00000000">
      <w:rPr>
        <w:color w:val="000000"/>
        <w:sz w:val="20"/>
        <w:szCs w:val="20"/>
        <w:rtl w:val="0"/>
      </w:rPr>
      <w:t xml:space="preserve">Framework Ref: RM6098</w:t>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pos="4513"/>
        <w:tab w:val="right" w:pos="9026"/>
      </w:tabs>
      <w:spacing w:after="0" w:lineRule="auto"/>
      <w:ind w:left="0" w:hanging="1418"/>
      <w:jc w:val="left"/>
      <w:rPr>
        <w:color w:val="000000"/>
        <w:sz w:val="20"/>
        <w:szCs w:val="20"/>
      </w:rPr>
    </w:pPr>
    <w:r w:rsidDel="00000000" w:rsidR="00000000" w:rsidRPr="00000000">
      <w:rPr>
        <w:color w:val="000000"/>
        <w:sz w:val="20"/>
        <w:szCs w:val="20"/>
        <w:rtl w:val="0"/>
      </w:rPr>
      <w:t xml:space="preserve">Project Version: v1</w:t>
    </w:r>
    <w:r w:rsidDel="00000000" w:rsidR="00000000" w:rsidRPr="00000000">
      <w:rPr>
        <w:sz w:val="20"/>
        <w:szCs w:val="20"/>
        <w:rtl w:val="0"/>
      </w:rPr>
      <w:t xml:space="preserve">.0</w:t>
    </w:r>
    <w:r w:rsidDel="00000000" w:rsidR="00000000" w:rsidRPr="00000000">
      <w:rPr>
        <w:rtl w:val="0"/>
      </w:rPr>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pos="4513"/>
        <w:tab w:val="right" w:pos="9026"/>
      </w:tabs>
      <w:spacing w:after="0" w:lineRule="auto"/>
      <w:ind w:left="0" w:hanging="1418"/>
      <w:jc w:val="left"/>
      <w:rPr>
        <w:color w:val="a6a6a6"/>
        <w:sz w:val="20"/>
        <w:szCs w:val="20"/>
      </w:rPr>
    </w:pPr>
    <w:bookmarkStart w:colFirst="0" w:colLast="0" w:name="_heading=h.37m2jsg" w:id="48"/>
    <w:bookmarkEnd w:id="48"/>
    <w:r w:rsidDel="00000000" w:rsidR="00000000" w:rsidRPr="00000000">
      <w:rPr>
        <w:color w:val="000000"/>
        <w:sz w:val="20"/>
        <w:szCs w:val="20"/>
        <w:rtl w:val="0"/>
      </w:rPr>
      <w:t xml:space="preserve">Model Version: v3.4</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tabs>
        <w:tab w:val="center" w:pos="4513"/>
        <w:tab w:val="right" w:pos="9026"/>
      </w:tabs>
      <w:spacing w:after="0" w:lineRule="auto"/>
      <w:ind w:left="0" w:firstLine="0"/>
      <w:rPr>
        <w:b w:val="1"/>
        <w:sz w:val="20"/>
        <w:szCs w:val="20"/>
      </w:rPr>
    </w:pPr>
    <w:r w:rsidDel="00000000" w:rsidR="00000000" w:rsidRPr="00000000">
      <w:rPr>
        <w:b w:val="1"/>
        <w:sz w:val="20"/>
        <w:szCs w:val="20"/>
        <w:rtl w:val="0"/>
      </w:rPr>
      <w:t xml:space="preserve">Call-Off Schedule 9 (Security)</w:t>
    </w:r>
  </w:p>
  <w:p w:rsidR="00000000" w:rsidDel="00000000" w:rsidP="00000000" w:rsidRDefault="00000000" w:rsidRPr="00000000" w14:paraId="000000F0">
    <w:pPr>
      <w:tabs>
        <w:tab w:val="center" w:pos="4513"/>
        <w:tab w:val="right" w:pos="9026"/>
      </w:tabs>
      <w:spacing w:after="0" w:lineRule="auto"/>
      <w:ind w:left="0" w:firstLine="0"/>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F1">
    <w:pPr>
      <w:tabs>
        <w:tab w:val="center" w:pos="4513"/>
        <w:tab w:val="right" w:pos="9026"/>
      </w:tabs>
      <w:spacing w:after="0" w:lineRule="auto"/>
      <w:ind w:left="0" w:firstLine="0"/>
      <w:rPr>
        <w:sz w:val="20"/>
        <w:szCs w:val="20"/>
      </w:rPr>
    </w:pPr>
    <w:r w:rsidDel="00000000" w:rsidR="00000000" w:rsidRPr="00000000">
      <w:rPr>
        <w:sz w:val="20"/>
        <w:szCs w:val="20"/>
        <w:rtl w:val="0"/>
      </w:rPr>
      <w:t xml:space="preserve">Crown Copyright 2018</w:t>
    </w:r>
  </w:p>
  <w:p w:rsidR="00000000" w:rsidDel="00000000" w:rsidP="00000000" w:rsidRDefault="00000000" w:rsidRPr="00000000" w14:paraId="000000F2">
    <w:pPr>
      <w:tabs>
        <w:tab w:val="center" w:pos="4513"/>
        <w:tab w:val="right" w:pos="9026"/>
      </w:tabs>
      <w:spacing w:after="0" w:lineRule="auto"/>
      <w:ind w:left="0" w:firstLine="0"/>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360"/>
      <w:jc w:val="left"/>
    </w:pPr>
    <w:rPr>
      <w:b w:val="1"/>
      <w:sz w:val="20"/>
      <w:szCs w:val="20"/>
    </w:rPr>
  </w:style>
  <w:style w:type="paragraph" w:styleId="Heading2">
    <w:name w:val="heading 2"/>
    <w:basedOn w:val="Normal"/>
    <w:next w:val="Normal"/>
    <w:pPr>
      <w:keepNext w:val="1"/>
      <w:keepLines w:val="1"/>
      <w:spacing w:after="0" w:before="240" w:lineRule="auto"/>
      <w:ind w:left="0" w:hanging="359"/>
      <w:jc w:val="left"/>
    </w:pPr>
    <w:rPr>
      <w:b w:val="1"/>
      <w:sz w:val="20"/>
      <w:szCs w:val="20"/>
    </w:rPr>
  </w:style>
  <w:style w:type="paragraph" w:styleId="Heading3">
    <w:name w:val="heading 3"/>
    <w:basedOn w:val="Normal"/>
    <w:next w:val="Normal"/>
    <w:pPr>
      <w:keepNext w:val="1"/>
      <w:keepLines w:val="1"/>
      <w:spacing w:after="0" w:before="200" w:lineRule="auto"/>
      <w:ind w:left="436"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2988"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val="1"/>
    <w:rsid w:val="00D3427F"/>
    <w:pPr>
      <w:keepNext w:val="1"/>
      <w:keepLines w:val="1"/>
      <w:numPr>
        <w:numId w:val="4"/>
      </w:numPr>
      <w:overflowPunct w:val="1"/>
      <w:autoSpaceDE w:val="1"/>
      <w:autoSpaceDN w:val="1"/>
      <w:adjustRightInd w:val="1"/>
      <w:spacing w:after="0" w:before="240" w:line="260" w:lineRule="atLeast"/>
      <w:ind w:left="0"/>
      <w:jc w:val="left"/>
      <w:textAlignment w:val="auto"/>
      <w:outlineLvl w:val="0"/>
    </w:pPr>
    <w:rPr>
      <w:rFonts w:cstheme="majorBidi" w:eastAsiaTheme="majorEastAsia"/>
      <w:b w:val="1"/>
      <w:sz w:val="20"/>
      <w:szCs w:val="32"/>
    </w:rPr>
  </w:style>
  <w:style w:type="paragraph" w:styleId="Heading2">
    <w:name w:val="heading 2"/>
    <w:basedOn w:val="Normal"/>
    <w:next w:val="Normal"/>
    <w:link w:val="Heading2Char"/>
    <w:uiPriority w:val="99"/>
    <w:qFormat w:val="1"/>
    <w:rsid w:val="00D3427F"/>
    <w:pPr>
      <w:keepNext w:val="1"/>
      <w:keepLines w:val="1"/>
      <w:numPr>
        <w:ilvl w:val="1"/>
        <w:numId w:val="4"/>
      </w:numPr>
      <w:overflowPunct w:val="1"/>
      <w:autoSpaceDE w:val="1"/>
      <w:autoSpaceDN w:val="1"/>
      <w:adjustRightInd w:val="1"/>
      <w:spacing w:after="0" w:before="240" w:line="260" w:lineRule="atLeast"/>
      <w:ind w:left="0"/>
      <w:jc w:val="left"/>
      <w:textAlignment w:val="auto"/>
      <w:outlineLvl w:val="1"/>
    </w:pPr>
    <w:rPr>
      <w:rFonts w:cstheme="majorBidi" w:eastAsiaTheme="majorEastAsia"/>
      <w:b w:val="1"/>
      <w:bCs w:val="1"/>
      <w:sz w:val="20"/>
      <w:szCs w:val="26"/>
    </w:rPr>
  </w:style>
  <w:style w:type="paragraph" w:styleId="Heading3">
    <w:name w:val="heading 3"/>
    <w:basedOn w:val="Normal"/>
    <w:next w:val="Normal"/>
    <w:link w:val="Heading3Char"/>
    <w:uiPriority w:val="39"/>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39"/>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rsid w:val="00D3427F"/>
    <w:pPr>
      <w:keepNext w:val="1"/>
      <w:keepLines w:val="1"/>
      <w:numPr>
        <w:ilvl w:val="4"/>
        <w:numId w:val="4"/>
      </w:numPr>
      <w:overflowPunct w:val="1"/>
      <w:autoSpaceDE w:val="1"/>
      <w:autoSpaceDN w:val="1"/>
      <w:adjustRightInd w:val="1"/>
      <w:spacing w:after="40" w:before="220" w:line="260" w:lineRule="atLeast"/>
      <w:ind w:left="1008" w:hanging="432"/>
      <w:textAlignment w:val="auto"/>
      <w:outlineLvl w:val="4"/>
    </w:pPr>
    <w:rPr>
      <w:rFonts w:cstheme="minorBidi" w:eastAsiaTheme="minorHAnsi"/>
      <w:b w:val="1"/>
    </w:rPr>
  </w:style>
  <w:style w:type="paragraph" w:styleId="Heading6">
    <w:name w:val="heading 6"/>
    <w:basedOn w:val="Normal"/>
    <w:next w:val="Normal"/>
    <w:link w:val="Heading6Char"/>
    <w:rsid w:val="00D3427F"/>
    <w:pPr>
      <w:keepNext w:val="1"/>
      <w:keepLines w:val="1"/>
      <w:numPr>
        <w:ilvl w:val="5"/>
        <w:numId w:val="4"/>
      </w:numPr>
      <w:overflowPunct w:val="1"/>
      <w:autoSpaceDE w:val="1"/>
      <w:autoSpaceDN w:val="1"/>
      <w:adjustRightInd w:val="1"/>
      <w:spacing w:after="40" w:before="200" w:line="260" w:lineRule="atLeast"/>
      <w:ind w:left="1152" w:hanging="432"/>
      <w:textAlignment w:val="auto"/>
      <w:outlineLvl w:val="5"/>
    </w:pPr>
    <w:rPr>
      <w:rFonts w:cstheme="minorBidi" w:eastAsiaTheme="minorHAnsi"/>
      <w:b w:val="1"/>
      <w:sz w:val="20"/>
    </w:rPr>
  </w:style>
  <w:style w:type="paragraph" w:styleId="Heading7">
    <w:name w:val="heading 7"/>
    <w:basedOn w:val="Normal"/>
    <w:next w:val="Normal"/>
    <w:link w:val="Heading7Char"/>
    <w:uiPriority w:val="9"/>
    <w:semiHidden w:val="1"/>
    <w:unhideWhenUsed w:val="1"/>
    <w:qFormat w:val="1"/>
    <w:rsid w:val="00D3427F"/>
    <w:pPr>
      <w:keepNext w:val="1"/>
      <w:keepLines w:val="1"/>
      <w:numPr>
        <w:ilvl w:val="6"/>
        <w:numId w:val="4"/>
      </w:numPr>
      <w:overflowPunct w:val="1"/>
      <w:autoSpaceDE w:val="1"/>
      <w:autoSpaceDN w:val="1"/>
      <w:adjustRightInd w:val="1"/>
      <w:spacing w:after="0" w:before="200" w:line="260" w:lineRule="atLeast"/>
      <w:ind w:left="1296" w:hanging="288"/>
      <w:textAlignment w:val="auto"/>
      <w:outlineLvl w:val="6"/>
    </w:pPr>
    <w:rPr>
      <w:rFonts w:asciiTheme="majorHAnsi" w:cstheme="majorBidi" w:eastAsiaTheme="majorEastAsia" w:hAnsiTheme="majorHAnsi"/>
      <w:i w:val="1"/>
      <w:iCs w:val="1"/>
      <w:color w:val="404040" w:themeColor="text1" w:themeTint="0000BF"/>
      <w:sz w:val="20"/>
    </w:rPr>
  </w:style>
  <w:style w:type="paragraph" w:styleId="Heading8">
    <w:name w:val="heading 8"/>
    <w:basedOn w:val="Normal"/>
    <w:next w:val="Normal"/>
    <w:link w:val="Heading8Char"/>
    <w:uiPriority w:val="9"/>
    <w:semiHidden w:val="1"/>
    <w:unhideWhenUsed w:val="1"/>
    <w:qFormat w:val="1"/>
    <w:rsid w:val="00D3427F"/>
    <w:pPr>
      <w:keepNext w:val="1"/>
      <w:keepLines w:val="1"/>
      <w:numPr>
        <w:ilvl w:val="7"/>
        <w:numId w:val="4"/>
      </w:numPr>
      <w:overflowPunct w:val="1"/>
      <w:autoSpaceDE w:val="1"/>
      <w:autoSpaceDN w:val="1"/>
      <w:adjustRightInd w:val="1"/>
      <w:spacing w:after="0" w:before="200" w:line="260" w:lineRule="atLeast"/>
      <w:ind w:left="1440" w:hanging="432"/>
      <w:textAlignment w:val="auto"/>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D3427F"/>
    <w:pPr>
      <w:keepNext w:val="1"/>
      <w:keepLines w:val="1"/>
      <w:numPr>
        <w:ilvl w:val="8"/>
        <w:numId w:val="4"/>
      </w:numPr>
      <w:overflowPunct w:val="1"/>
      <w:autoSpaceDE w:val="1"/>
      <w:autoSpaceDN w:val="1"/>
      <w:adjustRightInd w:val="1"/>
      <w:spacing w:after="0" w:before="200" w:line="260" w:lineRule="atLeast"/>
      <w:ind w:left="1584" w:hanging="144"/>
      <w:textAlignment w:val="auto"/>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rsid w:val="00D3427F"/>
    <w:pPr>
      <w:keepNext w:val="1"/>
      <w:keepLines w:val="1"/>
      <w:overflowPunct w:val="1"/>
      <w:autoSpaceDE w:val="1"/>
      <w:autoSpaceDN w:val="1"/>
      <w:adjustRightInd w:val="1"/>
      <w:spacing w:after="120" w:before="480" w:line="260" w:lineRule="atLeast"/>
      <w:ind w:left="0"/>
      <w:textAlignment w:val="auto"/>
    </w:pPr>
    <w:rPr>
      <w:rFonts w:cstheme="minorBidi" w:eastAsiaTheme="minorHAnsi"/>
      <w:b w:val="1"/>
      <w:sz w:val="72"/>
      <w:szCs w:val="72"/>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TSOLScheduleAnnexName" w:customStyle="1">
    <w:name w:val="TSOL Schedule Annex Name"/>
    <w:qFormat w:val="1"/>
    <w:pPr>
      <w:jc w:val="center"/>
      <w:outlineLvl w:val="1"/>
    </w:pPr>
    <w:rPr>
      <w:rFonts w:ascii="Calibri"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uiPriority w:val="20"/>
    <w:qFormat w:val="1"/>
    <w:rPr>
      <w:i w:val="1"/>
      <w:iCs w:val="1"/>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39"/>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39"/>
    <w:rPr>
      <w:rFonts w:asciiTheme="majorHAnsi" w:cstheme="majorBidi" w:eastAsiaTheme="majorEastAsia" w:hAnsiTheme="majorHAnsi"/>
      <w:b w:val="1"/>
      <w:bCs w:val="1"/>
      <w:color w:val="4f81bd" w:themeColor="accent1"/>
    </w:rPr>
  </w:style>
  <w:style w:type="table" w:styleId="TableGrid">
    <w:name w:val="Table Grid"/>
    <w:basedOn w:val="TableNormal"/>
    <w:uiPriority w:val="3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eastAsia="Times New Roman"/>
    </w:rPr>
  </w:style>
  <w:style w:type="character" w:styleId="Heading1Char" w:customStyle="1">
    <w:name w:val="Heading 1 Char"/>
    <w:basedOn w:val="DefaultParagraphFont"/>
    <w:link w:val="Heading1"/>
    <w:uiPriority w:val="99"/>
    <w:rsid w:val="00D3427F"/>
    <w:rPr>
      <w:rFonts w:ascii="Arial" w:hAnsi="Arial" w:cstheme="majorBidi" w:eastAsiaTheme="majorEastAsia"/>
      <w:b w:val="1"/>
      <w:sz w:val="20"/>
      <w:szCs w:val="32"/>
    </w:rPr>
  </w:style>
  <w:style w:type="character" w:styleId="Heading2Char" w:customStyle="1">
    <w:name w:val="Heading 2 Char"/>
    <w:basedOn w:val="DefaultParagraphFont"/>
    <w:link w:val="Heading2"/>
    <w:uiPriority w:val="99"/>
    <w:rsid w:val="00D3427F"/>
    <w:rPr>
      <w:rFonts w:ascii="Arial" w:hAnsi="Arial" w:cstheme="majorBidi" w:eastAsiaTheme="majorEastAsia"/>
      <w:b w:val="1"/>
      <w:bCs w:val="1"/>
      <w:sz w:val="20"/>
      <w:szCs w:val="26"/>
    </w:rPr>
  </w:style>
  <w:style w:type="character" w:styleId="Heading5Char" w:customStyle="1">
    <w:name w:val="Heading 5 Char"/>
    <w:basedOn w:val="DefaultParagraphFont"/>
    <w:link w:val="Heading5"/>
    <w:rsid w:val="00D3427F"/>
    <w:rPr>
      <w:rFonts w:ascii="Arial" w:hAnsi="Arial"/>
      <w:b w:val="1"/>
    </w:rPr>
  </w:style>
  <w:style w:type="character" w:styleId="Heading6Char" w:customStyle="1">
    <w:name w:val="Heading 6 Char"/>
    <w:basedOn w:val="DefaultParagraphFont"/>
    <w:link w:val="Heading6"/>
    <w:rsid w:val="00D3427F"/>
    <w:rPr>
      <w:rFonts w:ascii="Arial" w:hAnsi="Arial"/>
      <w:b w:val="1"/>
      <w:sz w:val="20"/>
    </w:rPr>
  </w:style>
  <w:style w:type="character" w:styleId="Heading7Char" w:customStyle="1">
    <w:name w:val="Heading 7 Char"/>
    <w:basedOn w:val="DefaultParagraphFont"/>
    <w:link w:val="Heading7"/>
    <w:uiPriority w:val="9"/>
    <w:semiHidden w:val="1"/>
    <w:rsid w:val="00D3427F"/>
    <w:rPr>
      <w:rFonts w:asciiTheme="majorHAnsi" w:cstheme="majorBidi" w:eastAsiaTheme="majorEastAsia" w:hAnsiTheme="majorHAnsi"/>
      <w:i w:val="1"/>
      <w:iCs w:val="1"/>
      <w:color w:val="404040" w:themeColor="text1" w:themeTint="0000BF"/>
      <w:sz w:val="20"/>
    </w:rPr>
  </w:style>
  <w:style w:type="character" w:styleId="Heading8Char" w:customStyle="1">
    <w:name w:val="Heading 8 Char"/>
    <w:basedOn w:val="DefaultParagraphFont"/>
    <w:link w:val="Heading8"/>
    <w:uiPriority w:val="9"/>
    <w:semiHidden w:val="1"/>
    <w:rsid w:val="00D3427F"/>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sid w:val="00D3427F"/>
    <w:rPr>
      <w:rFonts w:asciiTheme="majorHAnsi" w:cstheme="majorBidi" w:eastAsiaTheme="majorEastAsia" w:hAnsiTheme="majorHAnsi"/>
      <w:i w:val="1"/>
      <w:iCs w:val="1"/>
      <w:color w:val="404040" w:themeColor="text1" w:themeTint="0000BF"/>
      <w:sz w:val="20"/>
      <w:szCs w:val="20"/>
    </w:rPr>
  </w:style>
  <w:style w:type="character" w:styleId="TitleChar" w:customStyle="1">
    <w:name w:val="Title Char"/>
    <w:basedOn w:val="DefaultParagraphFont"/>
    <w:link w:val="Title"/>
    <w:rsid w:val="00D3427F"/>
    <w:rPr>
      <w:rFonts w:ascii="Arial" w:hAnsi="Arial"/>
      <w:b w:val="1"/>
      <w:sz w:val="72"/>
      <w:szCs w:val="72"/>
    </w:rPr>
  </w:style>
  <w:style w:type="paragraph" w:styleId="Subtitle">
    <w:name w:val="Subtitle"/>
    <w:basedOn w:val="Normal"/>
    <w:next w:val="Normal"/>
    <w:link w:val="SubtitleChar"/>
    <w:pPr>
      <w:keepNext w:val="1"/>
      <w:keepLines w:val="1"/>
      <w:spacing w:after="80" w:before="360"/>
      <w:ind w:left="0"/>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D3427F"/>
    <w:rPr>
      <w:rFonts w:ascii="Georgia" w:cs="Georgia" w:eastAsia="Georgia" w:hAnsi="Georgia"/>
      <w:i w:val="1"/>
      <w:color w:val="666666"/>
      <w:sz w:val="48"/>
      <w:szCs w:val="48"/>
    </w:rPr>
  </w:style>
  <w:style w:type="character" w:styleId="FollowedHyperlink">
    <w:name w:val="FollowedHyperlink"/>
    <w:basedOn w:val="DefaultParagraphFont"/>
    <w:uiPriority w:val="99"/>
    <w:semiHidden w:val="1"/>
    <w:unhideWhenUsed w:val="1"/>
    <w:rsid w:val="00D3427F"/>
    <w:rPr>
      <w:color w:val="800080" w:themeColor="followedHyperlink"/>
      <w:u w:val="single"/>
    </w:rPr>
  </w:style>
  <w:style w:type="paragraph" w:styleId="ListParagraph">
    <w:name w:val="List Paragraph"/>
    <w:basedOn w:val="Normal"/>
    <w:uiPriority w:val="34"/>
    <w:qFormat w:val="1"/>
    <w:rsid w:val="00D3427F"/>
    <w:pPr>
      <w:overflowPunct w:val="1"/>
      <w:autoSpaceDE w:val="1"/>
      <w:autoSpaceDN w:val="1"/>
      <w:adjustRightInd w:val="1"/>
      <w:spacing w:after="0" w:before="240" w:line="260" w:lineRule="atLeast"/>
      <w:ind w:left="720"/>
      <w:contextualSpacing w:val="1"/>
      <w:textAlignment w:val="auto"/>
    </w:pPr>
    <w:rPr>
      <w:rFonts w:cstheme="minorBidi" w:eastAsiaTheme="minorHAnsi"/>
      <w:sz w:val="20"/>
    </w:rPr>
  </w:style>
  <w:style w:type="paragraph" w:styleId="FooterCont" w:customStyle="1">
    <w:name w:val="FooterCont"/>
    <w:basedOn w:val="Footer"/>
    <w:uiPriority w:val="29"/>
    <w:semiHidden w:val="1"/>
    <w:qFormat w:val="1"/>
    <w:rsid w:val="00D3427F"/>
    <w:pPr>
      <w:tabs>
        <w:tab w:val="clear" w:pos="4513"/>
        <w:tab w:val="clear" w:pos="9026"/>
        <w:tab w:val="right" w:pos="9412"/>
      </w:tabs>
      <w:overflowPunct w:val="1"/>
      <w:autoSpaceDE w:val="1"/>
      <w:autoSpaceDN w:val="1"/>
      <w:adjustRightInd w:val="1"/>
      <w:spacing w:after="240" w:before="240"/>
      <w:ind w:left="0"/>
      <w:textAlignment w:val="auto"/>
    </w:pPr>
    <w:rPr>
      <w:rFonts w:cstheme="minorBidi" w:eastAsiaTheme="minorHAnsi"/>
      <w:sz w:val="20"/>
    </w:rPr>
  </w:style>
  <w:style w:type="paragraph" w:styleId="BodyText">
    <w:name w:val="Body Text"/>
    <w:basedOn w:val="Normal"/>
    <w:link w:val="BodyTextChar"/>
    <w:uiPriority w:val="39"/>
    <w:semiHidden w:val="1"/>
    <w:rsid w:val="00D3427F"/>
    <w:pPr>
      <w:overflowPunct w:val="1"/>
      <w:autoSpaceDE w:val="1"/>
      <w:autoSpaceDN w:val="1"/>
      <w:adjustRightInd w:val="1"/>
      <w:spacing w:after="120" w:before="240" w:line="260" w:lineRule="atLeast"/>
      <w:ind w:left="0"/>
      <w:textAlignment w:val="auto"/>
    </w:pPr>
    <w:rPr>
      <w:rFonts w:cstheme="minorBidi" w:eastAsiaTheme="minorHAnsi"/>
      <w:sz w:val="20"/>
    </w:rPr>
  </w:style>
  <w:style w:type="character" w:styleId="BodyTextChar" w:customStyle="1">
    <w:name w:val="Body Text Char"/>
    <w:basedOn w:val="DefaultParagraphFont"/>
    <w:link w:val="BodyText"/>
    <w:uiPriority w:val="39"/>
    <w:semiHidden w:val="1"/>
    <w:rsid w:val="00D3427F"/>
    <w:rPr>
      <w:rFonts w:ascii="Arial" w:hAnsi="Arial"/>
      <w:sz w:val="20"/>
    </w:rPr>
  </w:style>
  <w:style w:type="paragraph" w:styleId="BodyText3">
    <w:name w:val="Body Text 3"/>
    <w:basedOn w:val="Normal"/>
    <w:link w:val="BodyText3Char"/>
    <w:uiPriority w:val="49"/>
    <w:semiHidden w:val="1"/>
    <w:rsid w:val="00D3427F"/>
    <w:pPr>
      <w:overflowPunct w:val="1"/>
      <w:autoSpaceDE w:val="1"/>
      <w:autoSpaceDN w:val="1"/>
      <w:adjustRightInd w:val="1"/>
      <w:spacing w:after="0" w:before="240" w:line="260" w:lineRule="atLeast"/>
      <w:ind w:left="794"/>
      <w:textAlignment w:val="auto"/>
    </w:pPr>
    <w:rPr>
      <w:rFonts w:cstheme="minorBidi" w:eastAsiaTheme="minorHAnsi"/>
      <w:sz w:val="20"/>
    </w:rPr>
  </w:style>
  <w:style w:type="character" w:styleId="BodyText3Char" w:customStyle="1">
    <w:name w:val="Body Text 3 Char"/>
    <w:basedOn w:val="DefaultParagraphFont"/>
    <w:link w:val="BodyText3"/>
    <w:uiPriority w:val="49"/>
    <w:semiHidden w:val="1"/>
    <w:rsid w:val="00D3427F"/>
    <w:rPr>
      <w:rFonts w:ascii="Arial" w:hAnsi="Arial"/>
      <w:sz w:val="20"/>
    </w:rPr>
  </w:style>
  <w:style w:type="paragraph" w:styleId="BodyText2">
    <w:name w:val="Body Text 2"/>
    <w:basedOn w:val="BodyText3"/>
    <w:link w:val="BodyText2Char"/>
    <w:uiPriority w:val="49"/>
    <w:semiHidden w:val="1"/>
    <w:rsid w:val="00D3427F"/>
  </w:style>
  <w:style w:type="character" w:styleId="BodyText2Char" w:customStyle="1">
    <w:name w:val="Body Text 2 Char"/>
    <w:basedOn w:val="DefaultParagraphFont"/>
    <w:link w:val="BodyText2"/>
    <w:uiPriority w:val="49"/>
    <w:semiHidden w:val="1"/>
    <w:rsid w:val="00D3427F"/>
    <w:rPr>
      <w:rFonts w:ascii="Arial" w:hAnsi="Arial"/>
      <w:sz w:val="20"/>
    </w:rPr>
  </w:style>
  <w:style w:type="paragraph" w:styleId="TOCHeading">
    <w:name w:val="TOC Heading"/>
    <w:basedOn w:val="Normal"/>
    <w:next w:val="Normal"/>
    <w:uiPriority w:val="39"/>
    <w:semiHidden w:val="1"/>
    <w:qFormat w:val="1"/>
    <w:rsid w:val="00D3427F"/>
    <w:pPr>
      <w:spacing w:before="480"/>
    </w:pPr>
    <w:rPr>
      <w:rFonts w:asciiTheme="majorHAnsi" w:hAnsiTheme="majorHAnsi"/>
      <w:bCs w:val="1"/>
      <w:color w:val="365f91" w:themeColor="accent1" w:themeShade="0000BF"/>
      <w:sz w:val="28"/>
      <w:szCs w:val="28"/>
    </w:rPr>
  </w:style>
  <w:style w:type="paragraph" w:styleId="TOCSubHeading" w:customStyle="1">
    <w:name w:val="TOC Sub Heading"/>
    <w:basedOn w:val="TOCHeading"/>
    <w:uiPriority w:val="39"/>
    <w:semiHidden w:val="1"/>
    <w:qFormat w:val="1"/>
    <w:rsid w:val="00D3427F"/>
    <w:pPr>
      <w:tabs>
        <w:tab w:val="left" w:pos="794"/>
        <w:tab w:val="right" w:pos="9412"/>
      </w:tabs>
      <w:overflowPunct w:val="1"/>
      <w:autoSpaceDE w:val="1"/>
      <w:autoSpaceDN w:val="1"/>
      <w:adjustRightInd w:val="1"/>
      <w:spacing w:after="0" w:before="240" w:line="260" w:lineRule="atLeast"/>
      <w:ind w:left="0"/>
      <w:textAlignment w:val="auto"/>
    </w:pPr>
    <w:rPr>
      <w:rFonts w:ascii="Arial" w:hAnsi="Arial" w:cstheme="minorBidi" w:eastAsiaTheme="minorHAnsi"/>
      <w:b w:val="1"/>
      <w:bCs w:val="0"/>
      <w:caps w:val="1"/>
      <w:color w:val="auto"/>
      <w:sz w:val="20"/>
      <w:szCs w:val="22"/>
    </w:rPr>
  </w:style>
  <w:style w:type="paragraph" w:styleId="BodyText4" w:customStyle="1">
    <w:name w:val="Body Text 4"/>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5" w:customStyle="1">
    <w:name w:val="Body Text 5"/>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6" w:customStyle="1">
    <w:name w:val="Body Text 6"/>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7" w:customStyle="1">
    <w:name w:val="Body Text 7"/>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8" w:customStyle="1">
    <w:name w:val="Body Text 8"/>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9" w:customStyle="1">
    <w:name w:val="Body Text 9"/>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Body1" w:customStyle="1">
    <w:name w:val="FFW Body 1"/>
    <w:basedOn w:val="Normal"/>
    <w:uiPriority w:val="6"/>
    <w:rsid w:val="00D3427F"/>
    <w:pPr>
      <w:numPr>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2" w:customStyle="1">
    <w:name w:val="FFW Body 2"/>
    <w:basedOn w:val="Normal"/>
    <w:uiPriority w:val="6"/>
    <w:qFormat w:val="1"/>
    <w:rsid w:val="00D3427F"/>
    <w:pPr>
      <w:numPr>
        <w:ilvl w:val="1"/>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3" w:customStyle="1">
    <w:name w:val="FFW Body 3"/>
    <w:basedOn w:val="Normal"/>
    <w:uiPriority w:val="6"/>
    <w:qFormat w:val="1"/>
    <w:rsid w:val="00D3427F"/>
    <w:pPr>
      <w:numPr>
        <w:ilvl w:val="2"/>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4" w:customStyle="1">
    <w:name w:val="FFW Body 4"/>
    <w:basedOn w:val="Normal"/>
    <w:uiPriority w:val="6"/>
    <w:qFormat w:val="1"/>
    <w:rsid w:val="00D3427F"/>
    <w:pPr>
      <w:numPr>
        <w:ilvl w:val="3"/>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5" w:customStyle="1">
    <w:name w:val="FFW Body 5"/>
    <w:basedOn w:val="Normal"/>
    <w:uiPriority w:val="6"/>
    <w:qFormat w:val="1"/>
    <w:rsid w:val="00D3427F"/>
    <w:pPr>
      <w:numPr>
        <w:ilvl w:val="4"/>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6" w:customStyle="1">
    <w:name w:val="FFW Body 6"/>
    <w:basedOn w:val="Normal"/>
    <w:uiPriority w:val="6"/>
    <w:qFormat w:val="1"/>
    <w:rsid w:val="00D3427F"/>
    <w:pPr>
      <w:numPr>
        <w:ilvl w:val="5"/>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ullets" w:customStyle="1">
    <w:name w:val="FFW Bullets"/>
    <w:basedOn w:val="Normal"/>
    <w:uiPriority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CorresHeading" w:customStyle="1">
    <w:name w:val="FFW Corres Heading"/>
    <w:basedOn w:val="Heading1"/>
    <w:next w:val="Normal"/>
    <w:qFormat w:val="1"/>
    <w:rsid w:val="00D3427F"/>
  </w:style>
  <w:style w:type="paragraph" w:styleId="FFWLetteredList" w:customStyle="1">
    <w:name w:val="FFW Lett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Level1" w:customStyle="1">
    <w:name w:val="FFW Level 1"/>
    <w:basedOn w:val="Normal"/>
    <w:next w:val="FFWLevel2"/>
    <w:uiPriority w:val="4"/>
    <w:qFormat w:val="1"/>
    <w:rsid w:val="00D3427F"/>
    <w:pPr>
      <w:keepNext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paragraph" w:styleId="FFWLevel2" w:customStyle="1">
    <w:name w:val="FFW Level 2"/>
    <w:basedOn w:val="Normal"/>
    <w:uiPriority w:val="4"/>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Level3" w:customStyle="1">
    <w:name w:val="FFW Level 3"/>
    <w:basedOn w:val="Normal"/>
    <w:uiPriority w:val="4"/>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Level4" w:customStyle="1">
    <w:name w:val="FFW Level 4"/>
    <w:basedOn w:val="Normal"/>
    <w:uiPriority w:val="5"/>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Level5" w:customStyle="1">
    <w:name w:val="FFW Level 5"/>
    <w:basedOn w:val="Normal"/>
    <w:uiPriority w:val="5"/>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Level6" w:customStyle="1">
    <w:name w:val="FFW Level 6"/>
    <w:basedOn w:val="Normal"/>
    <w:uiPriority w:val="5"/>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ManualNumber1" w:customStyle="1">
    <w:name w:val="FFW Manual Number 1"/>
    <w:basedOn w:val="Normal"/>
    <w:uiPriority w:val="9"/>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ManualNumber2" w:customStyle="1">
    <w:name w:val="FFW Manual Number 2"/>
    <w:basedOn w:val="Normal"/>
    <w:uiPriority w:val="9"/>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ManualNumber3" w:customStyle="1">
    <w:name w:val="FFW Manual Number 3"/>
    <w:basedOn w:val="Normal"/>
    <w:uiPriority w:val="9"/>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ManualNumber4" w:customStyle="1">
    <w:name w:val="FFW Manual Number 4"/>
    <w:basedOn w:val="Normal"/>
    <w:uiPriority w:val="9"/>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ManualNumber5" w:customStyle="1">
    <w:name w:val="FFW Manual Number 5"/>
    <w:basedOn w:val="Normal"/>
    <w:uiPriority w:val="9"/>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ManualNumber6" w:customStyle="1">
    <w:name w:val="FFW Manual Number 6"/>
    <w:basedOn w:val="Normal"/>
    <w:uiPriority w:val="9"/>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NumberedList" w:customStyle="1">
    <w:name w:val="FFW Numb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Plain" w:customStyle="1">
    <w:name w:val="FFW Plain"/>
    <w:basedOn w:val="NormalNoSpace"/>
    <w:uiPriority w:val="28"/>
    <w:qFormat w:val="1"/>
    <w:rsid w:val="00D3427F"/>
  </w:style>
  <w:style w:type="numbering" w:styleId="NumbListBodyText" w:customStyle="1">
    <w:name w:val="NumbList Body Text"/>
    <w:uiPriority w:val="99"/>
    <w:rsid w:val="00D3427F"/>
  </w:style>
  <w:style w:type="numbering" w:styleId="NumbListBullet" w:customStyle="1">
    <w:name w:val="NumbList Bullet"/>
    <w:uiPriority w:val="99"/>
    <w:rsid w:val="00D3427F"/>
  </w:style>
  <w:style w:type="numbering" w:styleId="NumbListLegal" w:customStyle="1">
    <w:name w:val="NumbList Legal"/>
    <w:uiPriority w:val="99"/>
    <w:rsid w:val="00D3427F"/>
  </w:style>
  <w:style w:type="numbering" w:styleId="NumbListLetteredLists" w:customStyle="1">
    <w:name w:val="NumbList LetteredLists"/>
    <w:uiPriority w:val="99"/>
    <w:rsid w:val="00D3427F"/>
  </w:style>
  <w:style w:type="numbering" w:styleId="NumbListManualNumbers" w:customStyle="1">
    <w:name w:val="NumbList ManualNumbers"/>
    <w:uiPriority w:val="99"/>
    <w:rsid w:val="00D3427F"/>
  </w:style>
  <w:style w:type="numbering" w:styleId="NumbListNumberedLists" w:customStyle="1">
    <w:name w:val="NumbList NumberedLists"/>
    <w:uiPriority w:val="99"/>
    <w:rsid w:val="00D3427F"/>
  </w:style>
  <w:style w:type="paragraph" w:styleId="FFWParties" w:customStyle="1">
    <w:name w:val="FFW Parties"/>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Parties" w:customStyle="1">
    <w:name w:val="NumbList Parties"/>
    <w:uiPriority w:val="99"/>
    <w:rsid w:val="00D3427F"/>
  </w:style>
  <w:style w:type="paragraph" w:styleId="FFWUCLetteredList" w:customStyle="1">
    <w:name w:val="FFW UC Lettered List"/>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Schedule" w:customStyle="1">
    <w:name w:val="FFW Schedule"/>
    <w:basedOn w:val="Normal"/>
    <w:next w:val="FFWScheduleSection"/>
    <w:uiPriority w:val="19"/>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ascii="Arial Bold" w:hAnsi="Arial Bold" w:cstheme="minorBidi" w:eastAsiaTheme="minorHAnsi"/>
      <w:b w:val="1"/>
      <w:sz w:val="20"/>
    </w:rPr>
  </w:style>
  <w:style w:type="paragraph" w:styleId="FFWScheduleSection" w:customStyle="1">
    <w:name w:val="FFW Schedule Section"/>
    <w:basedOn w:val="Normal"/>
    <w:next w:val="Normal"/>
    <w:uiPriority w:val="19"/>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Notes" w:customStyle="1">
    <w:name w:val="Notes"/>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SchedulePart" w:customStyle="1">
    <w:name w:val="FFW Schedule Part"/>
    <w:basedOn w:val="Normal"/>
    <w:next w:val="FFWScheduleLevel1"/>
    <w:uiPriority w:val="20"/>
    <w:qFormat w:val="1"/>
    <w:rsid w:val="00D3427F"/>
    <w:pPr>
      <w:tabs>
        <w:tab w:val="num" w:pos="1440"/>
      </w:tabs>
      <w:overflowPunct w:val="1"/>
      <w:autoSpaceDE w:val="1"/>
      <w:autoSpaceDN w:val="1"/>
      <w:adjustRightInd w:val="1"/>
      <w:spacing w:after="0" w:before="240" w:line="260" w:lineRule="atLeast"/>
      <w:ind w:left="1440" w:hanging="720"/>
      <w:textAlignment w:val="auto"/>
    </w:pPr>
    <w:rPr>
      <w:rFonts w:ascii="Arial Bold" w:hAnsi="Arial Bold" w:cstheme="minorBidi" w:eastAsiaTheme="minorHAnsi"/>
      <w:b w:val="1"/>
      <w:sz w:val="20"/>
    </w:rPr>
  </w:style>
  <w:style w:type="paragraph" w:styleId="SubSchedule" w:customStyle="1">
    <w:name w:val="Sub Schedule"/>
    <w:basedOn w:val="Normal"/>
    <w:uiPriority w:val="3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b w:val="1"/>
      <w:sz w:val="20"/>
    </w:rPr>
  </w:style>
  <w:style w:type="paragraph" w:styleId="FFWScheduleLevel1" w:customStyle="1">
    <w:name w:val="FFW Schedule Level 1"/>
    <w:basedOn w:val="Normal"/>
    <w:uiPriority w:val="2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ScheduleLevel2" w:customStyle="1">
    <w:name w:val="FFW Schedule Level 2"/>
    <w:basedOn w:val="Normal"/>
    <w:uiPriority w:val="23"/>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ScheduleLevel3" w:customStyle="1">
    <w:name w:val="FFW Schedule Level 3"/>
    <w:basedOn w:val="Normal"/>
    <w:uiPriority w:val="23"/>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ScheduleLevel4" w:customStyle="1">
    <w:name w:val="FFW Schedule Level 4"/>
    <w:basedOn w:val="Normal"/>
    <w:uiPriority w:val="23"/>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ScheduleLevel5" w:customStyle="1">
    <w:name w:val="FFW Schedule Level 5"/>
    <w:basedOn w:val="Normal"/>
    <w:uiPriority w:val="23"/>
    <w:qFormat w:val="1"/>
    <w:rsid w:val="00D3427F"/>
    <w:pPr>
      <w:numPr>
        <w:ilvl w:val="6"/>
        <w:numId w:val="17"/>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6" w:customStyle="1">
    <w:name w:val="FFW Schedule Level 6"/>
    <w:basedOn w:val="Normal"/>
    <w:uiPriority w:val="23"/>
    <w:qFormat w:val="1"/>
    <w:rsid w:val="00D3427F"/>
    <w:pPr>
      <w:numPr>
        <w:ilvl w:val="7"/>
        <w:numId w:val="17"/>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Schedule" w:customStyle="1">
    <w:name w:val="NumbList Schedule"/>
    <w:uiPriority w:val="99"/>
    <w:rsid w:val="00D3427F"/>
  </w:style>
  <w:style w:type="numbering" w:styleId="NumbListRecitials" w:customStyle="1">
    <w:name w:val="NumbList Recitials"/>
    <w:uiPriority w:val="99"/>
    <w:rsid w:val="00D3427F"/>
  </w:style>
  <w:style w:type="paragraph" w:styleId="FFWDefinition" w:customStyle="1">
    <w:name w:val="FFW Definition"/>
    <w:basedOn w:val="Normal"/>
    <w:uiPriority w:val="13"/>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Appendix" w:customStyle="1">
    <w:name w:val="Appendix"/>
    <w:basedOn w:val="Normal"/>
    <w:uiPriority w:val="39"/>
    <w:semiHidden w:val="1"/>
    <w:qFormat w:val="1"/>
    <w:rsid w:val="00D3427F"/>
    <w:pPr>
      <w:tabs>
        <w:tab w:val="num" w:pos="1440"/>
      </w:tabs>
      <w:overflowPunct w:val="1"/>
      <w:autoSpaceDE w:val="1"/>
      <w:autoSpaceDN w:val="1"/>
      <w:adjustRightInd w:val="1"/>
      <w:spacing w:after="0" w:before="240" w:line="260" w:lineRule="atLeast"/>
      <w:ind w:left="1440" w:hanging="720"/>
      <w:jc w:val="left"/>
      <w:textAlignment w:val="auto"/>
    </w:pPr>
    <w:rPr>
      <w:rFonts w:cstheme="minorBidi" w:eastAsiaTheme="minorHAnsi"/>
      <w:b w:val="1"/>
      <w:sz w:val="20"/>
    </w:rPr>
  </w:style>
  <w:style w:type="paragraph" w:styleId="FFWDefinitionLevel1" w:customStyle="1">
    <w:name w:val="FFW Definition Level 1"/>
    <w:basedOn w:val="Normal"/>
    <w:uiPriority w:val="13"/>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DefinitionLevel2" w:customStyle="1">
    <w:name w:val="FFW Definition Level 2"/>
    <w:basedOn w:val="Normal"/>
    <w:uiPriority w:val="1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numbering" w:styleId="NumbListDefinitions" w:customStyle="1">
    <w:name w:val="NumbList Definitions"/>
    <w:uiPriority w:val="99"/>
    <w:rsid w:val="00D3427F"/>
  </w:style>
  <w:style w:type="paragraph" w:styleId="Execution" w:customStyle="1">
    <w:name w:val="Execution"/>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Section" w:customStyle="1">
    <w:name w:val="Section"/>
    <w:basedOn w:val="Normal"/>
    <w:uiPriority w:val="49"/>
    <w:semiHidden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character" w:styleId="SubtleEmphasis">
    <w:name w:val="Subtle Emphasis"/>
    <w:basedOn w:val="DefaultParagraphFont"/>
    <w:uiPriority w:val="39"/>
    <w:qFormat w:val="1"/>
    <w:rsid w:val="00D3427F"/>
    <w:rPr>
      <w:i w:val="1"/>
      <w:iCs w:val="1"/>
      <w:color w:val="404040" w:themeColor="text1" w:themeTint="0000BF"/>
    </w:rPr>
  </w:style>
  <w:style w:type="paragraph" w:styleId="FFAddress" w:customStyle="1">
    <w:name w:val="FFAddress"/>
    <w:basedOn w:val="Normal"/>
    <w:uiPriority w:val="39"/>
    <w:semiHidden w:val="1"/>
    <w:qFormat w:val="1"/>
    <w:rsid w:val="00D3427F"/>
    <w:pPr>
      <w:overflowPunct w:val="1"/>
      <w:autoSpaceDE w:val="1"/>
      <w:autoSpaceDN w:val="1"/>
      <w:adjustRightInd w:val="1"/>
      <w:spacing w:after="0" w:before="240" w:line="210" w:lineRule="atLeast"/>
      <w:ind w:left="0"/>
      <w:jc w:val="left"/>
      <w:textAlignment w:val="auto"/>
    </w:pPr>
    <w:rPr>
      <w:rFonts w:cstheme="minorBidi" w:eastAsiaTheme="minorHAnsi"/>
      <w:sz w:val="16"/>
    </w:rPr>
  </w:style>
  <w:style w:type="paragraph" w:styleId="FooterRegistration" w:customStyle="1">
    <w:name w:val="FooterRegistration"/>
    <w:basedOn w:val="Footer"/>
    <w:uiPriority w:val="39"/>
    <w:semiHidden w:val="1"/>
    <w:qFormat w:val="1"/>
    <w:rsid w:val="00D3427F"/>
    <w:pPr>
      <w:overflowPunct w:val="1"/>
      <w:autoSpaceDE w:val="1"/>
      <w:autoSpaceDN w:val="1"/>
      <w:adjustRightInd w:val="1"/>
      <w:spacing w:before="120" w:line="170" w:lineRule="atLeast"/>
      <w:ind w:left="0"/>
      <w:jc w:val="left"/>
      <w:textAlignment w:val="auto"/>
    </w:pPr>
    <w:rPr>
      <w:rFonts w:cstheme="minorBidi" w:eastAsiaTheme="minorHAnsi"/>
      <w:sz w:val="12"/>
    </w:rPr>
  </w:style>
  <w:style w:type="paragraph" w:styleId="FooterOfficeList" w:customStyle="1">
    <w:name w:val="FooterOfficeList"/>
    <w:basedOn w:val="FooterRegistration"/>
    <w:uiPriority w:val="39"/>
    <w:semiHidden w:val="1"/>
    <w:qFormat w:val="1"/>
    <w:rsid w:val="00D3427F"/>
    <w:pPr>
      <w:spacing w:after="160"/>
    </w:pPr>
    <w:rPr>
      <w:sz w:val="18"/>
    </w:rPr>
  </w:style>
  <w:style w:type="paragraph" w:styleId="NormalNoSpace" w:customStyle="1">
    <w:name w:val="NormalNoSpace"/>
    <w:basedOn w:val="Normal"/>
    <w:uiPriority w:val="39"/>
    <w:qFormat w:val="1"/>
    <w:rsid w:val="00D3427F"/>
    <w:pPr>
      <w:overflowPunct w:val="1"/>
      <w:autoSpaceDE w:val="1"/>
      <w:autoSpaceDN w:val="1"/>
      <w:adjustRightInd w:val="1"/>
      <w:spacing w:after="0" w:line="260" w:lineRule="atLeast"/>
      <w:ind w:left="0"/>
      <w:textAlignment w:val="auto"/>
    </w:pPr>
    <w:rPr>
      <w:rFonts w:cstheme="minorBidi" w:eastAsiaTheme="minorHAnsi"/>
      <w:sz w:val="20"/>
    </w:rPr>
  </w:style>
  <w:style w:type="paragraph" w:styleId="Yours" w:customStyle="1">
    <w:name w:val="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character" w:styleId="FFDocNumber" w:customStyle="1">
    <w:name w:val="FFDocNumber"/>
    <w:basedOn w:val="DefaultParagraphFont"/>
    <w:uiPriority w:val="39"/>
    <w:semiHidden w:val="1"/>
    <w:qFormat w:val="1"/>
    <w:rsid w:val="00D3427F"/>
    <w:rPr>
      <w:sz w:val="14"/>
    </w:rPr>
  </w:style>
  <w:style w:type="character" w:styleId="FFPurple" w:customStyle="1">
    <w:name w:val="FFPurple"/>
    <w:basedOn w:val="DefaultParagraphFont"/>
    <w:uiPriority w:val="39"/>
    <w:semiHidden w:val="1"/>
    <w:qFormat w:val="1"/>
    <w:rsid w:val="00D3427F"/>
    <w:rPr>
      <w:color w:val="56004e"/>
    </w:rPr>
  </w:style>
  <w:style w:type="paragraph" w:styleId="Reference" w:customStyle="1">
    <w:name w:val="Reference"/>
    <w:basedOn w:val="FFAddress"/>
    <w:uiPriority w:val="39"/>
    <w:semiHidden w:val="1"/>
    <w:qFormat w:val="1"/>
    <w:rsid w:val="00D3427F"/>
    <w:pPr>
      <w:tabs>
        <w:tab w:val="left" w:pos="851"/>
      </w:tabs>
      <w:contextualSpacing w:val="1"/>
    </w:pPr>
  </w:style>
  <w:style w:type="paragraph" w:styleId="HeaderFirstPage" w:customStyle="1">
    <w:name w:val="HeaderFirstPage"/>
    <w:basedOn w:val="Header"/>
    <w:uiPriority w:val="39"/>
    <w:semiHidden w:val="1"/>
    <w:qFormat w:val="1"/>
    <w:rsid w:val="00D3427F"/>
    <w:pPr>
      <w:overflowPunct w:val="1"/>
      <w:autoSpaceDE w:val="1"/>
      <w:autoSpaceDN w:val="1"/>
      <w:adjustRightInd w:val="1"/>
      <w:spacing w:before="240"/>
      <w:ind w:left="0"/>
      <w:jc w:val="left"/>
      <w:textAlignment w:val="auto"/>
    </w:pPr>
    <w:rPr>
      <w:rFonts w:cstheme="minorBidi" w:eastAsiaTheme="minorHAnsi"/>
      <w:sz w:val="20"/>
    </w:rPr>
  </w:style>
  <w:style w:type="paragraph" w:styleId="AuthorsDetails" w:customStyle="1">
    <w:name w:val="AuthorsDetails"/>
    <w:basedOn w:val="Reference"/>
    <w:uiPriority w:val="39"/>
    <w:semiHidden w:val="1"/>
    <w:qFormat w:val="1"/>
    <w:rsid w:val="00D3427F"/>
  </w:style>
  <w:style w:type="paragraph" w:styleId="AuthorsName" w:customStyle="1">
    <w:name w:val="AuthorsName"/>
    <w:basedOn w:val="AuthorsDetails"/>
    <w:uiPriority w:val="39"/>
    <w:semiHidden w:val="1"/>
    <w:qFormat w:val="1"/>
    <w:rsid w:val="00D3427F"/>
    <w:rPr>
      <w:b w:val="1"/>
      <w:bCs w:val="1"/>
    </w:rPr>
  </w:style>
  <w:style w:type="paragraph" w:styleId="SignoffName" w:customStyle="1">
    <w:name w:val="SignoffNam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JobTitle" w:customStyle="1">
    <w:name w:val="SignoffJobTitl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Company" w:customStyle="1">
    <w:name w:val="SignoffCompany"/>
    <w:basedOn w:val="SignoffJobTitle"/>
    <w:uiPriority w:val="39"/>
    <w:semiHidden w:val="1"/>
    <w:qFormat w:val="1"/>
    <w:rsid w:val="00D3427F"/>
    <w:pPr>
      <w:spacing w:after="240"/>
    </w:pPr>
  </w:style>
  <w:style w:type="paragraph" w:styleId="FaxTableText" w:customStyle="1">
    <w:name w:val="FaxTableText"/>
    <w:basedOn w:val="Normal"/>
    <w:uiPriority w:val="39"/>
    <w:semiHidden w:val="1"/>
    <w:qFormat w:val="1"/>
    <w:rsid w:val="00D3427F"/>
    <w:pPr>
      <w:overflowPunct w:val="1"/>
      <w:autoSpaceDE w:val="1"/>
      <w:autoSpaceDN w:val="1"/>
      <w:adjustRightInd w:val="1"/>
      <w:spacing w:after="0" w:before="120" w:line="260" w:lineRule="atLeast"/>
      <w:ind w:left="0"/>
      <w:jc w:val="left"/>
      <w:textAlignment w:val="auto"/>
    </w:pPr>
    <w:rPr>
      <w:rFonts w:cstheme="minorBidi" w:eastAsiaTheme="minorHAnsi"/>
      <w:sz w:val="20"/>
    </w:rPr>
  </w:style>
  <w:style w:type="paragraph" w:styleId="FaxTableTextSeparator" w:customStyle="1">
    <w:name w:val="FaxTableTextSeparator"/>
    <w:basedOn w:val="NormalNoSpace"/>
    <w:uiPriority w:val="39"/>
    <w:semiHidden w:val="1"/>
    <w:qFormat w:val="1"/>
    <w:rsid w:val="00D3427F"/>
    <w:pPr>
      <w:spacing w:line="240" w:lineRule="auto"/>
      <w:jc w:val="left"/>
    </w:pPr>
    <w:rPr>
      <w:sz w:val="16"/>
    </w:rPr>
  </w:style>
  <w:style w:type="paragraph" w:styleId="FaxDisclaimer" w:customStyle="1">
    <w:name w:val="FaxDisclaimer"/>
    <w:basedOn w:val="Normal"/>
    <w:uiPriority w:val="39"/>
    <w:semiHidden w:val="1"/>
    <w:qFormat w:val="1"/>
    <w:rsid w:val="00D3427F"/>
    <w:pPr>
      <w:overflowPunct w:val="1"/>
      <w:autoSpaceDE w:val="1"/>
      <w:autoSpaceDN w:val="1"/>
      <w:adjustRightInd w:val="1"/>
      <w:spacing w:after="360" w:before="240"/>
      <w:ind w:left="0"/>
      <w:textAlignment w:val="auto"/>
    </w:pPr>
    <w:rPr>
      <w:rFonts w:cstheme="minorBidi" w:eastAsiaTheme="minorHAnsi"/>
      <w:sz w:val="12"/>
    </w:rPr>
  </w:style>
  <w:style w:type="paragraph" w:styleId="DocTitle" w:customStyle="1">
    <w:name w:val="DocTitle"/>
    <w:basedOn w:val="NormalNoSpace"/>
    <w:uiPriority w:val="39"/>
    <w:semiHidden w:val="1"/>
    <w:qFormat w:val="1"/>
    <w:rsid w:val="00D3427F"/>
    <w:rPr>
      <w:sz w:val="52"/>
    </w:rPr>
  </w:style>
  <w:style w:type="paragraph" w:styleId="MemoHeading" w:customStyle="1">
    <w:name w:val="Memo Heading"/>
    <w:basedOn w:val="Heading1"/>
    <w:next w:val="Normal"/>
    <w:uiPriority w:val="39"/>
    <w:semiHidden w:val="1"/>
    <w:qFormat w:val="1"/>
    <w:rsid w:val="00D3427F"/>
  </w:style>
  <w:style w:type="paragraph" w:styleId="SignOffYours" w:customStyle="1">
    <w:name w:val="SignOff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paragraph" w:styleId="TOC1">
    <w:name w:val="toc 1"/>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b w:val="1"/>
      <w:sz w:val="20"/>
    </w:rPr>
  </w:style>
  <w:style w:type="paragraph" w:styleId="TOC2">
    <w:name w:val="toc 2"/>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sz w:val="20"/>
    </w:rPr>
  </w:style>
  <w:style w:type="paragraph" w:styleId="TOC4">
    <w:name w:val="toc 4"/>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sz w:val="20"/>
    </w:rPr>
  </w:style>
  <w:style w:type="paragraph" w:styleId="TOC3">
    <w:name w:val="toc 3"/>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b w:val="1"/>
      <w:sz w:val="20"/>
    </w:rPr>
  </w:style>
  <w:style w:type="paragraph" w:styleId="TableText" w:customStyle="1">
    <w:name w:val="Table Text"/>
    <w:basedOn w:val="Normal"/>
    <w:uiPriority w:val="31"/>
    <w:qFormat w:val="1"/>
    <w:rsid w:val="00D3427F"/>
    <w:pPr>
      <w:overflowPunct w:val="1"/>
      <w:autoSpaceDE w:val="1"/>
      <w:autoSpaceDN w:val="1"/>
      <w:adjustRightInd w:val="1"/>
      <w:spacing w:after="120" w:before="120" w:line="260" w:lineRule="atLeast"/>
      <w:ind w:left="113" w:right="113"/>
      <w:jc w:val="left"/>
      <w:textAlignment w:val="auto"/>
    </w:pPr>
    <w:rPr>
      <w:rFonts w:cstheme="minorBidi" w:eastAsiaTheme="minorHAnsi"/>
      <w:sz w:val="20"/>
    </w:rPr>
  </w:style>
  <w:style w:type="paragraph" w:styleId="TableHeader" w:customStyle="1">
    <w:name w:val="Table Header"/>
    <w:basedOn w:val="TableText"/>
    <w:uiPriority w:val="31"/>
    <w:qFormat w:val="1"/>
    <w:rsid w:val="00D3427F"/>
    <w:rPr>
      <w:b w:val="1"/>
    </w:rPr>
  </w:style>
  <w:style w:type="paragraph" w:styleId="FFWSubtitle" w:customStyle="1">
    <w:name w:val="FFW Sub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4"/>
    </w:rPr>
  </w:style>
  <w:style w:type="paragraph" w:styleId="FFWTitle" w:customStyle="1">
    <w:name w:val="FFW 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40"/>
    </w:rPr>
  </w:style>
  <w:style w:type="paragraph" w:styleId="FFWAnnex" w:customStyle="1">
    <w:name w:val="FFW Annex"/>
    <w:basedOn w:val="Normal"/>
    <w:next w:val="FFWAnnexSection"/>
    <w:uiPriority w:val="24"/>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numbering" w:styleId="NumbListAnnex" w:customStyle="1">
    <w:name w:val="NumbList Annex"/>
    <w:uiPriority w:val="99"/>
    <w:rsid w:val="00D3427F"/>
  </w:style>
  <w:style w:type="paragraph" w:styleId="FFWAnnexSection" w:customStyle="1">
    <w:name w:val="FFW Annex Section"/>
    <w:basedOn w:val="Normal"/>
    <w:next w:val="Normal"/>
    <w:uiPriority w:val="2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ooterToC" w:customStyle="1">
    <w:name w:val="FooterToC"/>
    <w:basedOn w:val="Footer"/>
    <w:uiPriority w:val="39"/>
    <w:semiHidden w:val="1"/>
    <w:rsid w:val="00D3427F"/>
    <w:pPr>
      <w:tabs>
        <w:tab w:val="clear" w:pos="4513"/>
        <w:tab w:val="clear" w:pos="9026"/>
        <w:tab w:val="right" w:pos="7371"/>
        <w:tab w:val="left" w:pos="7938"/>
      </w:tabs>
      <w:overflowPunct w:val="1"/>
      <w:autoSpaceDE w:val="1"/>
      <w:autoSpaceDN w:val="1"/>
      <w:adjustRightInd w:val="1"/>
      <w:spacing w:after="240" w:before="240"/>
      <w:ind w:left="0"/>
      <w:textAlignment w:val="auto"/>
    </w:pPr>
    <w:rPr>
      <w:rFonts w:cstheme="minorBidi" w:eastAsiaTheme="minorHAnsi"/>
      <w:sz w:val="20"/>
    </w:rPr>
  </w:style>
  <w:style w:type="paragraph" w:styleId="FFWTOCHeader" w:customStyle="1">
    <w:name w:val="FFW TOC Header"/>
    <w:basedOn w:val="Normal"/>
    <w:uiPriority w:val="39"/>
    <w:semiHidden w:val="1"/>
    <w:qFormat w:val="1"/>
    <w:rsid w:val="00D3427F"/>
    <w:pPr>
      <w:tabs>
        <w:tab w:val="left" w:pos="794"/>
        <w:tab w:val="right" w:pos="7371"/>
      </w:tabs>
      <w:overflowPunct w:val="1"/>
      <w:autoSpaceDE w:val="1"/>
      <w:autoSpaceDN w:val="1"/>
      <w:adjustRightInd w:val="1"/>
      <w:spacing w:after="0" w:before="240" w:line="260" w:lineRule="atLeast"/>
      <w:ind w:left="0"/>
      <w:textAlignment w:val="auto"/>
    </w:pPr>
    <w:rPr>
      <w:rFonts w:ascii="Arial Bold" w:hAnsi="Arial Bold" w:cstheme="minorBidi" w:eastAsiaTheme="minorHAnsi"/>
      <w:b w:val="1"/>
      <w:sz w:val="20"/>
    </w:rPr>
  </w:style>
  <w:style w:type="paragraph" w:styleId="ListBullet">
    <w:name w:val="List Bullet"/>
    <w:basedOn w:val="Normal"/>
    <w:uiPriority w:val="99"/>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FootnoteText">
    <w:name w:val="footnote text"/>
    <w:basedOn w:val="Normal"/>
    <w:link w:val="FootnoteTextChar"/>
    <w:uiPriority w:val="99"/>
    <w:semiHidden w:val="1"/>
    <w:unhideWhenUsed w:val="1"/>
    <w:rsid w:val="00D3427F"/>
    <w:pPr>
      <w:overflowPunct w:val="1"/>
      <w:autoSpaceDE w:val="1"/>
      <w:autoSpaceDN w:val="1"/>
      <w:adjustRightInd w:val="1"/>
      <w:spacing w:after="0" w:before="120"/>
      <w:ind w:left="0"/>
      <w:textAlignment w:val="auto"/>
    </w:pPr>
    <w:rPr>
      <w:rFonts w:cstheme="minorBidi" w:eastAsiaTheme="minorHAnsi"/>
      <w:sz w:val="14"/>
      <w:szCs w:val="20"/>
    </w:rPr>
  </w:style>
  <w:style w:type="character" w:styleId="FootnoteTextChar" w:customStyle="1">
    <w:name w:val="Footnote Text Char"/>
    <w:basedOn w:val="DefaultParagraphFont"/>
    <w:link w:val="FootnoteText"/>
    <w:uiPriority w:val="99"/>
    <w:semiHidden w:val="1"/>
    <w:rsid w:val="00D3427F"/>
    <w:rPr>
      <w:rFonts w:ascii="Arial" w:hAnsi="Arial"/>
      <w:sz w:val="14"/>
      <w:szCs w:val="20"/>
    </w:rPr>
  </w:style>
  <w:style w:type="paragraph" w:styleId="FFWDocFooter" w:customStyle="1">
    <w:name w:val="FFW Doc Footer"/>
    <w:basedOn w:val="Normal"/>
    <w:uiPriority w:val="27"/>
    <w:qFormat w:val="1"/>
    <w:rsid w:val="00D3427F"/>
    <w:pPr>
      <w:overflowPunct w:val="1"/>
      <w:autoSpaceDE w:val="1"/>
      <w:autoSpaceDN w:val="1"/>
      <w:adjustRightInd w:val="1"/>
      <w:spacing w:after="680" w:line="260" w:lineRule="atLeast"/>
      <w:ind w:left="0"/>
      <w:jc w:val="left"/>
      <w:textAlignment w:val="auto"/>
    </w:pPr>
    <w:rPr>
      <w:rFonts w:cstheme="minorBidi" w:eastAsiaTheme="minorHAns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val="1"/>
    <w:qFormat w:val="1"/>
    <w:rsid w:val="00D3427F"/>
  </w:style>
  <w:style w:type="paragraph" w:styleId="SignOffCopies" w:customStyle="1">
    <w:name w:val="SignOffCopies"/>
    <w:basedOn w:val="Normal"/>
    <w:uiPriority w:val="29"/>
    <w:semiHidden w:val="1"/>
    <w:qFormat w:val="1"/>
    <w:rsid w:val="00D3427F"/>
    <w:pPr>
      <w:keepLines w:val="1"/>
      <w:overflowPunct w:val="1"/>
      <w:autoSpaceDE w:val="1"/>
      <w:autoSpaceDN w:val="1"/>
      <w:adjustRightInd w:val="1"/>
      <w:spacing w:line="260" w:lineRule="atLeast"/>
      <w:ind w:left="1021" w:hanging="1021"/>
      <w:contextualSpacing w:val="1"/>
      <w:jc w:val="left"/>
      <w:textAlignment w:val="auto"/>
    </w:pPr>
    <w:rPr>
      <w:rFonts w:cstheme="minorBidi" w:eastAsiaTheme="minorHAnsi"/>
      <w:bCs w:val="1"/>
      <w:sz w:val="20"/>
    </w:rPr>
  </w:style>
  <w:style w:type="paragraph" w:styleId="ClCareEncs" w:customStyle="1">
    <w:name w:val="ClCareEncs"/>
    <w:basedOn w:val="SignOffEncs"/>
    <w:uiPriority w:val="29"/>
    <w:semiHidden w:val="1"/>
    <w:qFormat w:val="1"/>
    <w:rsid w:val="00D3427F"/>
  </w:style>
  <w:style w:type="paragraph" w:styleId="FFWRomanNoList" w:customStyle="1">
    <w:name w:val="FFW RomanNo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RomanList" w:customStyle="1">
    <w:name w:val="NumbList RomanList"/>
    <w:uiPriority w:val="99"/>
    <w:rsid w:val="00D3427F"/>
  </w:style>
  <w:style w:type="paragraph" w:styleId="TOC7">
    <w:name w:val="toc 7"/>
    <w:basedOn w:val="Normal"/>
    <w:next w:val="Normal"/>
    <w:autoRedefine w:val="1"/>
    <w:uiPriority w:val="39"/>
    <w:rsid w:val="00D3427F"/>
    <w:pPr>
      <w:tabs>
        <w:tab w:val="right" w:pos="7371"/>
      </w:tabs>
      <w:overflowPunct w:val="1"/>
      <w:autoSpaceDE w:val="1"/>
      <w:autoSpaceDN w:val="1"/>
      <w:adjustRightInd w:val="1"/>
      <w:spacing w:after="100" w:before="240" w:line="260" w:lineRule="atLeast"/>
      <w:ind w:left="0"/>
      <w:textAlignment w:val="auto"/>
    </w:pPr>
    <w:rPr>
      <w:rFonts w:cstheme="minorBidi" w:eastAsiaTheme="minorHAnsi"/>
      <w:b w:val="1"/>
      <w:sz w:val="20"/>
    </w:rPr>
  </w:style>
  <w:style w:type="numbering" w:styleId="111111">
    <w:name w:val="Outline List 2"/>
    <w:basedOn w:val="NoList"/>
    <w:uiPriority w:val="99"/>
    <w:semiHidden w:val="1"/>
    <w:unhideWhenUsed w:val="1"/>
    <w:rsid w:val="00D3427F"/>
  </w:style>
  <w:style w:type="numbering" w:styleId="1ai">
    <w:name w:val="Outline List 1"/>
    <w:basedOn w:val="NoList"/>
    <w:uiPriority w:val="99"/>
    <w:semiHidden w:val="1"/>
    <w:unhideWhenUsed w:val="1"/>
    <w:rsid w:val="00D3427F"/>
  </w:style>
  <w:style w:type="numbering" w:styleId="ArticleSection">
    <w:name w:val="Outline List 3"/>
    <w:basedOn w:val="NoList"/>
    <w:uiPriority w:val="99"/>
    <w:semiHidden w:val="1"/>
    <w:unhideWhenUsed w:val="1"/>
    <w:rsid w:val="00D3427F"/>
  </w:style>
  <w:style w:type="paragraph" w:styleId="Bibliography">
    <w:name w:val="Bibliography"/>
    <w:basedOn w:val="Normal"/>
    <w:next w:val="Normal"/>
    <w:uiPriority w:val="37"/>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lockText">
    <w:name w:val="Block Text"/>
    <w:basedOn w:val="Normal"/>
    <w:uiPriority w:val="99"/>
    <w:semiHidden w:val="1"/>
    <w:unhideWhenUsed w:val="1"/>
    <w:rsid w:val="00D3427F"/>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overflowPunct w:val="1"/>
      <w:autoSpaceDE w:val="1"/>
      <w:autoSpaceDN w:val="1"/>
      <w:adjustRightInd w:val="1"/>
      <w:spacing w:after="0" w:before="240" w:line="260" w:lineRule="atLeast"/>
      <w:ind w:left="1152" w:right="1152"/>
      <w:textAlignment w:val="auto"/>
    </w:pPr>
    <w:rPr>
      <w:rFonts w:asciiTheme="minorHAnsi" w:cstheme="minorBidi" w:eastAsiaTheme="minorEastAsia" w:hAnsiTheme="minorHAnsi"/>
      <w:i w:val="1"/>
      <w:iCs w:val="1"/>
      <w:color w:val="4f81bd" w:themeColor="accent1"/>
      <w:sz w:val="20"/>
    </w:rPr>
  </w:style>
  <w:style w:type="paragraph" w:styleId="BodyTextFirstIndent">
    <w:name w:val="Body Text First Indent"/>
    <w:basedOn w:val="BodyText"/>
    <w:link w:val="BodyTextFirstIndentChar"/>
    <w:uiPriority w:val="99"/>
    <w:semiHidden w:val="1"/>
    <w:unhideWhenUsed w:val="1"/>
    <w:rsid w:val="00D3427F"/>
    <w:pPr>
      <w:spacing w:after="0"/>
      <w:ind w:firstLine="360"/>
    </w:pPr>
  </w:style>
  <w:style w:type="character" w:styleId="BodyTextFirstIndentChar" w:customStyle="1">
    <w:name w:val="Body Text First Indent Char"/>
    <w:basedOn w:val="BodyTextChar"/>
    <w:link w:val="BodyTextFirstIndent"/>
    <w:uiPriority w:val="99"/>
    <w:semiHidden w:val="1"/>
    <w:rsid w:val="00D3427F"/>
    <w:rPr>
      <w:rFonts w:ascii="Arial" w:hAnsi="Arial"/>
      <w:sz w:val="20"/>
    </w:rPr>
  </w:style>
  <w:style w:type="paragraph" w:styleId="BodyTextIndent">
    <w:name w:val="Body Text Indent"/>
    <w:basedOn w:val="Normal"/>
    <w:link w:val="BodyTextIndent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20"/>
    </w:rPr>
  </w:style>
  <w:style w:type="character" w:styleId="BodyTextIndentChar" w:customStyle="1">
    <w:name w:val="Body Text Indent Char"/>
    <w:basedOn w:val="DefaultParagraphFont"/>
    <w:link w:val="BodyTextIndent"/>
    <w:uiPriority w:val="99"/>
    <w:semiHidden w:val="1"/>
    <w:rsid w:val="00D3427F"/>
    <w:rPr>
      <w:rFonts w:ascii="Arial" w:hAnsi="Arial"/>
      <w:sz w:val="20"/>
    </w:rPr>
  </w:style>
  <w:style w:type="paragraph" w:styleId="BodyTextFirstIndent2">
    <w:name w:val="Body Text First Indent 2"/>
    <w:basedOn w:val="BodyTextIndent"/>
    <w:link w:val="BodyTextFirstIndent2Char"/>
    <w:uiPriority w:val="99"/>
    <w:semiHidden w:val="1"/>
    <w:unhideWhenUsed w:val="1"/>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val="1"/>
    <w:rsid w:val="00D3427F"/>
    <w:rPr>
      <w:rFonts w:ascii="Arial" w:hAnsi="Arial"/>
      <w:sz w:val="20"/>
    </w:rPr>
  </w:style>
  <w:style w:type="paragraph" w:styleId="BodyTextIndent2">
    <w:name w:val="Body Text Indent 2"/>
    <w:basedOn w:val="Normal"/>
    <w:link w:val="BodyTextIndent2Char"/>
    <w:uiPriority w:val="99"/>
    <w:semiHidden w:val="1"/>
    <w:unhideWhenUsed w:val="1"/>
    <w:rsid w:val="00D3427F"/>
    <w:pPr>
      <w:overflowPunct w:val="1"/>
      <w:autoSpaceDE w:val="1"/>
      <w:autoSpaceDN w:val="1"/>
      <w:adjustRightInd w:val="1"/>
      <w:spacing w:after="120" w:before="240" w:line="480" w:lineRule="auto"/>
      <w:ind w:left="283"/>
      <w:textAlignment w:val="auto"/>
    </w:pPr>
    <w:rPr>
      <w:rFonts w:cstheme="minorBidi" w:eastAsiaTheme="minorHAnsi"/>
      <w:sz w:val="20"/>
    </w:rPr>
  </w:style>
  <w:style w:type="character" w:styleId="BodyTextIndent2Char" w:customStyle="1">
    <w:name w:val="Body Text Indent 2 Char"/>
    <w:basedOn w:val="DefaultParagraphFont"/>
    <w:link w:val="BodyTextIndent2"/>
    <w:uiPriority w:val="99"/>
    <w:semiHidden w:val="1"/>
    <w:rsid w:val="00D3427F"/>
    <w:rPr>
      <w:rFonts w:ascii="Arial" w:hAnsi="Arial"/>
      <w:sz w:val="20"/>
    </w:rPr>
  </w:style>
  <w:style w:type="paragraph" w:styleId="BodyTextIndent3">
    <w:name w:val="Body Text Indent 3"/>
    <w:basedOn w:val="Normal"/>
    <w:link w:val="BodyTextIndent3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16"/>
      <w:szCs w:val="16"/>
    </w:rPr>
  </w:style>
  <w:style w:type="character" w:styleId="BodyTextIndent3Char" w:customStyle="1">
    <w:name w:val="Body Text Indent 3 Char"/>
    <w:basedOn w:val="DefaultParagraphFont"/>
    <w:link w:val="BodyTextIndent3"/>
    <w:uiPriority w:val="99"/>
    <w:semiHidden w:val="1"/>
    <w:rsid w:val="00D3427F"/>
    <w:rPr>
      <w:rFonts w:ascii="Arial" w:hAnsi="Arial"/>
      <w:sz w:val="16"/>
      <w:szCs w:val="16"/>
    </w:rPr>
  </w:style>
  <w:style w:type="character" w:styleId="BookTitle">
    <w:name w:val="Book Title"/>
    <w:basedOn w:val="DefaultParagraphFont"/>
    <w:uiPriority w:val="33"/>
    <w:qFormat w:val="1"/>
    <w:rsid w:val="00D3427F"/>
    <w:rPr>
      <w:b w:val="1"/>
      <w:bCs w:val="1"/>
      <w:smallCaps w:val="1"/>
      <w:spacing w:val="5"/>
    </w:rPr>
  </w:style>
  <w:style w:type="paragraph" w:styleId="Caption">
    <w:name w:val="caption"/>
    <w:basedOn w:val="Normal"/>
    <w:next w:val="Normal"/>
    <w:uiPriority w:val="35"/>
    <w:semiHidden w:val="1"/>
    <w:unhideWhenUsed w:val="1"/>
    <w:qFormat w:val="1"/>
    <w:rsid w:val="00D3427F"/>
    <w:pPr>
      <w:overflowPunct w:val="1"/>
      <w:autoSpaceDE w:val="1"/>
      <w:autoSpaceDN w:val="1"/>
      <w:adjustRightInd w:val="1"/>
      <w:spacing w:after="200"/>
      <w:ind w:left="0"/>
      <w:textAlignment w:val="auto"/>
    </w:pPr>
    <w:rPr>
      <w:rFonts w:cstheme="minorBidi" w:eastAsiaTheme="minorHAnsi"/>
      <w:b w:val="1"/>
      <w:bCs w:val="1"/>
      <w:color w:val="4f81bd" w:themeColor="accent1"/>
      <w:sz w:val="18"/>
      <w:szCs w:val="18"/>
    </w:rPr>
  </w:style>
  <w:style w:type="paragraph" w:styleId="Closing">
    <w:name w:val="Closing"/>
    <w:basedOn w:val="Normal"/>
    <w:link w:val="Closing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ClosingChar" w:customStyle="1">
    <w:name w:val="Closing Char"/>
    <w:basedOn w:val="DefaultParagraphFont"/>
    <w:link w:val="Closing"/>
    <w:uiPriority w:val="99"/>
    <w:semiHidden w:val="1"/>
    <w:rsid w:val="00D3427F"/>
    <w:rPr>
      <w:rFonts w:ascii="Arial" w:hAnsi="Arial"/>
      <w:sz w:val="20"/>
    </w:rPr>
  </w:style>
  <w:style w:type="table" w:styleId="ColorfulGrid">
    <w:name w:val="Colorful Grid"/>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rfulList">
    <w:name w:val="Colorful List"/>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Shading">
    <w:name w:val="Colorful Shading"/>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DateChar" w:customStyle="1">
    <w:name w:val="Date Char"/>
    <w:basedOn w:val="DefaultParagraphFont"/>
    <w:link w:val="Date"/>
    <w:uiPriority w:val="99"/>
    <w:semiHidden w:val="1"/>
    <w:rsid w:val="00D3427F"/>
    <w:rPr>
      <w:rFonts w:ascii="Arial" w:hAnsi="Arial"/>
      <w:sz w:val="20"/>
    </w:rPr>
  </w:style>
  <w:style w:type="paragraph" w:styleId="DocumentMap">
    <w:name w:val="Document Map"/>
    <w:basedOn w:val="Normal"/>
    <w:link w:val="DocumentMapChar"/>
    <w:uiPriority w:val="99"/>
    <w:semiHidden w:val="1"/>
    <w:unhideWhenUsed w:val="1"/>
    <w:rsid w:val="00D3427F"/>
    <w:pPr>
      <w:overflowPunct w:val="1"/>
      <w:autoSpaceDE w:val="1"/>
      <w:autoSpaceDN w:val="1"/>
      <w:adjustRightInd w:val="1"/>
      <w:spacing w:after="0"/>
      <w:ind w:left="0"/>
      <w:textAlignment w:val="auto"/>
    </w:pPr>
    <w:rPr>
      <w:rFonts w:ascii="Tahoma" w:cs="Tahoma" w:hAnsi="Tahoma" w:eastAsiaTheme="minorHAnsi"/>
      <w:sz w:val="16"/>
      <w:szCs w:val="16"/>
    </w:rPr>
  </w:style>
  <w:style w:type="character" w:styleId="DocumentMapChar" w:customStyle="1">
    <w:name w:val="Document Map Char"/>
    <w:basedOn w:val="DefaultParagraphFont"/>
    <w:link w:val="DocumentMap"/>
    <w:uiPriority w:val="99"/>
    <w:semiHidden w:val="1"/>
    <w:rsid w:val="00D3427F"/>
    <w:rPr>
      <w:rFonts w:ascii="Tahoma" w:cs="Tahoma" w:hAnsi="Tahoma"/>
      <w:sz w:val="16"/>
      <w:szCs w:val="16"/>
    </w:rPr>
  </w:style>
  <w:style w:type="paragraph" w:styleId="E-mailSignature">
    <w:name w:val="E-mail Signature"/>
    <w:basedOn w:val="Normal"/>
    <w:link w:val="E-mailSignature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E-mailSignatureChar" w:customStyle="1">
    <w:name w:val="E-mail Signature Char"/>
    <w:basedOn w:val="DefaultParagraphFont"/>
    <w:link w:val="E-mailSignature"/>
    <w:uiPriority w:val="99"/>
    <w:semiHidden w:val="1"/>
    <w:rsid w:val="00D3427F"/>
    <w:rPr>
      <w:rFonts w:ascii="Arial" w:hAnsi="Arial"/>
      <w:sz w:val="20"/>
    </w:rPr>
  </w:style>
  <w:style w:type="character" w:styleId="EndnoteReference">
    <w:name w:val="endnote reference"/>
    <w:basedOn w:val="DefaultParagraphFont"/>
    <w:uiPriority w:val="99"/>
    <w:semiHidden w:val="1"/>
    <w:unhideWhenUsed w:val="1"/>
    <w:rsid w:val="00D3427F"/>
    <w:rPr>
      <w:vertAlign w:val="superscript"/>
    </w:rPr>
  </w:style>
  <w:style w:type="paragraph" w:styleId="EndnoteText">
    <w:name w:val="endnote text"/>
    <w:basedOn w:val="Normal"/>
    <w:link w:val="EndnoteText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szCs w:val="20"/>
    </w:rPr>
  </w:style>
  <w:style w:type="character" w:styleId="EndnoteTextChar" w:customStyle="1">
    <w:name w:val="Endnote Text Char"/>
    <w:basedOn w:val="DefaultParagraphFont"/>
    <w:link w:val="EndnoteText"/>
    <w:uiPriority w:val="99"/>
    <w:semiHidden w:val="1"/>
    <w:rsid w:val="00D3427F"/>
    <w:rPr>
      <w:rFonts w:ascii="Arial" w:hAnsi="Arial"/>
      <w:sz w:val="20"/>
      <w:szCs w:val="20"/>
    </w:rPr>
  </w:style>
  <w:style w:type="paragraph" w:styleId="EnvelopeAddress">
    <w:name w:val="envelope address"/>
    <w:basedOn w:val="Normal"/>
    <w:uiPriority w:val="99"/>
    <w:semiHidden w:val="1"/>
    <w:unhideWhenUsed w:val="1"/>
    <w:rsid w:val="00D3427F"/>
    <w:pPr>
      <w:framePr w:lines="0" w:w="7920" w:h="1980" w:hSpace="180" w:wrap="auto" w:hAnchor="page" w:xAlign="center" w:yAlign="bottom" w:hRule="exact"/>
      <w:overflowPunct w:val="1"/>
      <w:autoSpaceDE w:val="1"/>
      <w:autoSpaceDN w:val="1"/>
      <w:adjustRightInd w:val="1"/>
      <w:spacing w:after="0"/>
      <w:ind w:left="2880"/>
      <w:textAlignment w:val="auto"/>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D3427F"/>
    <w:pPr>
      <w:overflowPunct w:val="1"/>
      <w:autoSpaceDE w:val="1"/>
      <w:autoSpaceDN w:val="1"/>
      <w:adjustRightInd w:val="1"/>
      <w:spacing w:after="0"/>
      <w:ind w:left="0"/>
      <w:textAlignment w:val="auto"/>
    </w:pPr>
    <w:rPr>
      <w:rFonts w:asciiTheme="majorHAnsi" w:cstheme="majorBidi" w:eastAsiaTheme="majorEastAsia" w:hAnsiTheme="majorHAnsi"/>
      <w:sz w:val="20"/>
      <w:szCs w:val="20"/>
    </w:rPr>
  </w:style>
  <w:style w:type="character" w:styleId="FootnoteReference">
    <w:name w:val="footnote reference"/>
    <w:basedOn w:val="DefaultParagraphFont"/>
    <w:uiPriority w:val="99"/>
    <w:semiHidden w:val="1"/>
    <w:unhideWhenUsed w:val="1"/>
    <w:rsid w:val="00D3427F"/>
    <w:rPr>
      <w:vertAlign w:val="superscript"/>
    </w:rPr>
  </w:style>
  <w:style w:type="character" w:styleId="HTMLAcronym">
    <w:name w:val="HTML Acronym"/>
    <w:basedOn w:val="DefaultParagraphFont"/>
    <w:uiPriority w:val="99"/>
    <w:semiHidden w:val="1"/>
    <w:unhideWhenUsed w:val="1"/>
    <w:rsid w:val="00D3427F"/>
  </w:style>
  <w:style w:type="paragraph" w:styleId="HTMLAddress">
    <w:name w:val="HTML Address"/>
    <w:basedOn w:val="Normal"/>
    <w:link w:val="HTMLAddress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i w:val="1"/>
      <w:iCs w:val="1"/>
      <w:sz w:val="20"/>
    </w:rPr>
  </w:style>
  <w:style w:type="character" w:styleId="HTMLAddressChar" w:customStyle="1">
    <w:name w:val="HTML Address Char"/>
    <w:basedOn w:val="DefaultParagraphFont"/>
    <w:link w:val="HTMLAddress"/>
    <w:uiPriority w:val="99"/>
    <w:semiHidden w:val="1"/>
    <w:rsid w:val="00D3427F"/>
    <w:rPr>
      <w:rFonts w:ascii="Arial" w:hAnsi="Arial"/>
      <w:i w:val="1"/>
      <w:iCs w:val="1"/>
      <w:sz w:val="20"/>
    </w:rPr>
  </w:style>
  <w:style w:type="character" w:styleId="HTMLCite">
    <w:name w:val="HTML Cite"/>
    <w:basedOn w:val="DefaultParagraphFont"/>
    <w:uiPriority w:val="99"/>
    <w:semiHidden w:val="1"/>
    <w:unhideWhenUsed w:val="1"/>
    <w:rsid w:val="00D3427F"/>
    <w:rPr>
      <w:i w:val="1"/>
      <w:iCs w:val="1"/>
    </w:rPr>
  </w:style>
  <w:style w:type="character" w:styleId="HTMLCode">
    <w:name w:val="HTML Code"/>
    <w:basedOn w:val="DefaultParagraphFont"/>
    <w:uiPriority w:val="99"/>
    <w:semiHidden w:val="1"/>
    <w:unhideWhenUsed w:val="1"/>
    <w:rsid w:val="00D3427F"/>
    <w:rPr>
      <w:rFonts w:ascii="Consolas" w:cs="Consolas" w:hAnsi="Consolas"/>
      <w:sz w:val="20"/>
      <w:szCs w:val="20"/>
    </w:rPr>
  </w:style>
  <w:style w:type="character" w:styleId="HTMLDefinition">
    <w:name w:val="HTML Definition"/>
    <w:basedOn w:val="DefaultParagraphFont"/>
    <w:uiPriority w:val="99"/>
    <w:semiHidden w:val="1"/>
    <w:unhideWhenUsed w:val="1"/>
    <w:rsid w:val="00D3427F"/>
    <w:rPr>
      <w:i w:val="1"/>
      <w:iCs w:val="1"/>
    </w:rPr>
  </w:style>
  <w:style w:type="character" w:styleId="HTMLKeyboard">
    <w:name w:val="HTML Keyboard"/>
    <w:basedOn w:val="DefaultParagraphFont"/>
    <w:uiPriority w:val="99"/>
    <w:semiHidden w:val="1"/>
    <w:unhideWhenUsed w:val="1"/>
    <w:rsid w:val="00D3427F"/>
    <w:rPr>
      <w:rFonts w:ascii="Consolas" w:cs="Consolas" w:hAnsi="Consolas"/>
      <w:sz w:val="20"/>
      <w:szCs w:val="20"/>
    </w:rPr>
  </w:style>
  <w:style w:type="paragraph" w:styleId="HTMLPreformatted">
    <w:name w:val="HTML Preformatted"/>
    <w:basedOn w:val="Normal"/>
    <w:link w:val="HTMLPreformatted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0"/>
      <w:szCs w:val="20"/>
    </w:rPr>
  </w:style>
  <w:style w:type="character" w:styleId="HTMLPreformattedChar" w:customStyle="1">
    <w:name w:val="HTML Preformatted Char"/>
    <w:basedOn w:val="DefaultParagraphFont"/>
    <w:link w:val="HTMLPreformatted"/>
    <w:uiPriority w:val="99"/>
    <w:semiHidden w:val="1"/>
    <w:rsid w:val="00D3427F"/>
    <w:rPr>
      <w:rFonts w:ascii="Consolas" w:cs="Consolas" w:hAnsi="Consolas"/>
      <w:sz w:val="20"/>
      <w:szCs w:val="20"/>
    </w:rPr>
  </w:style>
  <w:style w:type="character" w:styleId="HTMLSample">
    <w:name w:val="HTML Sample"/>
    <w:basedOn w:val="DefaultParagraphFont"/>
    <w:uiPriority w:val="99"/>
    <w:semiHidden w:val="1"/>
    <w:unhideWhenUsed w:val="1"/>
    <w:rsid w:val="00D3427F"/>
    <w:rPr>
      <w:rFonts w:ascii="Consolas" w:cs="Consolas" w:hAnsi="Consolas"/>
      <w:sz w:val="24"/>
      <w:szCs w:val="24"/>
    </w:rPr>
  </w:style>
  <w:style w:type="character" w:styleId="HTMLTypewriter">
    <w:name w:val="HTML Typewriter"/>
    <w:basedOn w:val="DefaultParagraphFont"/>
    <w:uiPriority w:val="99"/>
    <w:semiHidden w:val="1"/>
    <w:unhideWhenUsed w:val="1"/>
    <w:rsid w:val="00D3427F"/>
    <w:rPr>
      <w:rFonts w:ascii="Consolas" w:cs="Consolas" w:hAnsi="Consolas"/>
      <w:sz w:val="20"/>
      <w:szCs w:val="20"/>
    </w:rPr>
  </w:style>
  <w:style w:type="character" w:styleId="HTMLVariable">
    <w:name w:val="HTML Variable"/>
    <w:basedOn w:val="DefaultParagraphFont"/>
    <w:uiPriority w:val="99"/>
    <w:semiHidden w:val="1"/>
    <w:unhideWhenUsed w:val="1"/>
    <w:rsid w:val="00D3427F"/>
    <w:rPr>
      <w:i w:val="1"/>
      <w:iCs w:val="1"/>
    </w:rPr>
  </w:style>
  <w:style w:type="paragraph" w:styleId="Index1">
    <w:name w:val="index 1"/>
    <w:basedOn w:val="Normal"/>
    <w:next w:val="Normal"/>
    <w:autoRedefine w:val="1"/>
    <w:uiPriority w:val="99"/>
    <w:semiHidden w:val="1"/>
    <w:unhideWhenUsed w:val="1"/>
    <w:rsid w:val="00D3427F"/>
    <w:pPr>
      <w:overflowPunct w:val="1"/>
      <w:autoSpaceDE w:val="1"/>
      <w:autoSpaceDN w:val="1"/>
      <w:adjustRightInd w:val="1"/>
      <w:spacing w:after="0"/>
      <w:ind w:left="200" w:hanging="200"/>
      <w:textAlignment w:val="auto"/>
    </w:pPr>
    <w:rPr>
      <w:rFonts w:cstheme="minorBidi" w:eastAsiaTheme="minorHAnsi"/>
      <w:sz w:val="20"/>
    </w:rPr>
  </w:style>
  <w:style w:type="paragraph" w:styleId="Index2">
    <w:name w:val="index 2"/>
    <w:basedOn w:val="Normal"/>
    <w:next w:val="Normal"/>
    <w:autoRedefine w:val="1"/>
    <w:uiPriority w:val="99"/>
    <w:semiHidden w:val="1"/>
    <w:unhideWhenUsed w:val="1"/>
    <w:rsid w:val="00D3427F"/>
    <w:pPr>
      <w:overflowPunct w:val="1"/>
      <w:autoSpaceDE w:val="1"/>
      <w:autoSpaceDN w:val="1"/>
      <w:adjustRightInd w:val="1"/>
      <w:spacing w:after="0"/>
      <w:ind w:left="400" w:hanging="200"/>
      <w:textAlignment w:val="auto"/>
    </w:pPr>
    <w:rPr>
      <w:rFonts w:cstheme="minorBidi" w:eastAsiaTheme="minorHAnsi"/>
      <w:sz w:val="20"/>
    </w:rPr>
  </w:style>
  <w:style w:type="paragraph" w:styleId="Index3">
    <w:name w:val="index 3"/>
    <w:basedOn w:val="Normal"/>
    <w:next w:val="Normal"/>
    <w:autoRedefine w:val="1"/>
    <w:uiPriority w:val="99"/>
    <w:semiHidden w:val="1"/>
    <w:unhideWhenUsed w:val="1"/>
    <w:rsid w:val="00D3427F"/>
    <w:pPr>
      <w:overflowPunct w:val="1"/>
      <w:autoSpaceDE w:val="1"/>
      <w:autoSpaceDN w:val="1"/>
      <w:adjustRightInd w:val="1"/>
      <w:spacing w:after="0"/>
      <w:ind w:left="600" w:hanging="200"/>
      <w:textAlignment w:val="auto"/>
    </w:pPr>
    <w:rPr>
      <w:rFonts w:cstheme="minorBidi" w:eastAsiaTheme="minorHAnsi"/>
      <w:sz w:val="20"/>
    </w:rPr>
  </w:style>
  <w:style w:type="paragraph" w:styleId="Index4">
    <w:name w:val="index 4"/>
    <w:basedOn w:val="Normal"/>
    <w:next w:val="Normal"/>
    <w:autoRedefine w:val="1"/>
    <w:uiPriority w:val="99"/>
    <w:semiHidden w:val="1"/>
    <w:unhideWhenUsed w:val="1"/>
    <w:rsid w:val="00D3427F"/>
    <w:pPr>
      <w:overflowPunct w:val="1"/>
      <w:autoSpaceDE w:val="1"/>
      <w:autoSpaceDN w:val="1"/>
      <w:adjustRightInd w:val="1"/>
      <w:spacing w:after="0"/>
      <w:ind w:left="800" w:hanging="200"/>
      <w:textAlignment w:val="auto"/>
    </w:pPr>
    <w:rPr>
      <w:rFonts w:cstheme="minorBidi" w:eastAsiaTheme="minorHAnsi"/>
      <w:sz w:val="20"/>
    </w:rPr>
  </w:style>
  <w:style w:type="paragraph" w:styleId="Index5">
    <w:name w:val="index 5"/>
    <w:basedOn w:val="Normal"/>
    <w:next w:val="Normal"/>
    <w:autoRedefine w:val="1"/>
    <w:uiPriority w:val="99"/>
    <w:semiHidden w:val="1"/>
    <w:unhideWhenUsed w:val="1"/>
    <w:rsid w:val="00D3427F"/>
    <w:pPr>
      <w:overflowPunct w:val="1"/>
      <w:autoSpaceDE w:val="1"/>
      <w:autoSpaceDN w:val="1"/>
      <w:adjustRightInd w:val="1"/>
      <w:spacing w:after="0"/>
      <w:ind w:left="1000" w:hanging="200"/>
      <w:textAlignment w:val="auto"/>
    </w:pPr>
    <w:rPr>
      <w:rFonts w:cstheme="minorBidi" w:eastAsiaTheme="minorHAnsi"/>
      <w:sz w:val="20"/>
    </w:rPr>
  </w:style>
  <w:style w:type="paragraph" w:styleId="Index6">
    <w:name w:val="index 6"/>
    <w:basedOn w:val="Normal"/>
    <w:next w:val="Normal"/>
    <w:autoRedefine w:val="1"/>
    <w:uiPriority w:val="99"/>
    <w:semiHidden w:val="1"/>
    <w:unhideWhenUsed w:val="1"/>
    <w:rsid w:val="00D3427F"/>
    <w:pPr>
      <w:overflowPunct w:val="1"/>
      <w:autoSpaceDE w:val="1"/>
      <w:autoSpaceDN w:val="1"/>
      <w:adjustRightInd w:val="1"/>
      <w:spacing w:after="0"/>
      <w:ind w:left="1200" w:hanging="200"/>
      <w:textAlignment w:val="auto"/>
    </w:pPr>
    <w:rPr>
      <w:rFonts w:cstheme="minorBidi" w:eastAsiaTheme="minorHAnsi"/>
      <w:sz w:val="20"/>
    </w:rPr>
  </w:style>
  <w:style w:type="paragraph" w:styleId="Index7">
    <w:name w:val="index 7"/>
    <w:basedOn w:val="Normal"/>
    <w:next w:val="Normal"/>
    <w:autoRedefine w:val="1"/>
    <w:uiPriority w:val="99"/>
    <w:semiHidden w:val="1"/>
    <w:unhideWhenUsed w:val="1"/>
    <w:rsid w:val="00D3427F"/>
    <w:pPr>
      <w:overflowPunct w:val="1"/>
      <w:autoSpaceDE w:val="1"/>
      <w:autoSpaceDN w:val="1"/>
      <w:adjustRightInd w:val="1"/>
      <w:spacing w:after="0"/>
      <w:ind w:left="1400" w:hanging="200"/>
      <w:textAlignment w:val="auto"/>
    </w:pPr>
    <w:rPr>
      <w:rFonts w:cstheme="minorBidi" w:eastAsiaTheme="minorHAnsi"/>
      <w:sz w:val="20"/>
    </w:rPr>
  </w:style>
  <w:style w:type="paragraph" w:styleId="Index8">
    <w:name w:val="index 8"/>
    <w:basedOn w:val="Normal"/>
    <w:next w:val="Normal"/>
    <w:autoRedefine w:val="1"/>
    <w:uiPriority w:val="99"/>
    <w:semiHidden w:val="1"/>
    <w:unhideWhenUsed w:val="1"/>
    <w:rsid w:val="00D3427F"/>
    <w:pPr>
      <w:overflowPunct w:val="1"/>
      <w:autoSpaceDE w:val="1"/>
      <w:autoSpaceDN w:val="1"/>
      <w:adjustRightInd w:val="1"/>
      <w:spacing w:after="0"/>
      <w:ind w:left="1600" w:hanging="200"/>
      <w:textAlignment w:val="auto"/>
    </w:pPr>
    <w:rPr>
      <w:rFonts w:cstheme="minorBidi" w:eastAsiaTheme="minorHAnsi"/>
      <w:sz w:val="20"/>
    </w:rPr>
  </w:style>
  <w:style w:type="paragraph" w:styleId="Index9">
    <w:name w:val="index 9"/>
    <w:basedOn w:val="Normal"/>
    <w:next w:val="Normal"/>
    <w:autoRedefine w:val="1"/>
    <w:uiPriority w:val="99"/>
    <w:semiHidden w:val="1"/>
    <w:unhideWhenUsed w:val="1"/>
    <w:rsid w:val="00D3427F"/>
    <w:pPr>
      <w:overflowPunct w:val="1"/>
      <w:autoSpaceDE w:val="1"/>
      <w:autoSpaceDN w:val="1"/>
      <w:adjustRightInd w:val="1"/>
      <w:spacing w:after="0"/>
      <w:ind w:left="1800" w:hanging="200"/>
      <w:textAlignment w:val="auto"/>
    </w:pPr>
    <w:rPr>
      <w:rFonts w:cstheme="minorBidi" w:eastAsiaTheme="minorHAnsi"/>
      <w:sz w:val="20"/>
    </w:rPr>
  </w:style>
  <w:style w:type="paragraph" w:styleId="IndexHeading">
    <w:name w:val="index heading"/>
    <w:basedOn w:val="Normal"/>
    <w:next w:val="Index1"/>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heme="majorHAnsi" w:cstheme="majorBidi" w:eastAsiaTheme="majorEastAsia" w:hAnsiTheme="majorHAnsi"/>
      <w:b w:val="1"/>
      <w:bCs w:val="1"/>
      <w:sz w:val="20"/>
    </w:rPr>
  </w:style>
  <w:style w:type="character" w:styleId="IntenseEmphasis">
    <w:name w:val="Intense Emphasis"/>
    <w:basedOn w:val="DefaultParagraphFont"/>
    <w:uiPriority w:val="21"/>
    <w:qFormat w:val="1"/>
    <w:rsid w:val="00D3427F"/>
    <w:rPr>
      <w:b w:val="1"/>
      <w:bCs w:val="1"/>
      <w:i w:val="1"/>
      <w:iCs w:val="1"/>
      <w:color w:val="4f81bd" w:themeColor="accent1"/>
    </w:rPr>
  </w:style>
  <w:style w:type="paragraph" w:styleId="IntenseQuote">
    <w:name w:val="Intense Quote"/>
    <w:basedOn w:val="Normal"/>
    <w:next w:val="Normal"/>
    <w:link w:val="IntenseQuoteChar"/>
    <w:uiPriority w:val="30"/>
    <w:qFormat w:val="1"/>
    <w:rsid w:val="00D3427F"/>
    <w:pPr>
      <w:pBdr>
        <w:bottom w:color="4f81bd" w:space="4" w:sz="4" w:themeColor="accent1" w:val="single"/>
      </w:pBdr>
      <w:overflowPunct w:val="1"/>
      <w:autoSpaceDE w:val="1"/>
      <w:autoSpaceDN w:val="1"/>
      <w:adjustRightInd w:val="1"/>
      <w:spacing w:after="280" w:before="200" w:line="260" w:lineRule="atLeast"/>
      <w:ind w:left="936" w:right="936"/>
      <w:textAlignment w:val="auto"/>
    </w:pPr>
    <w:rPr>
      <w:rFonts w:cstheme="minorBidi" w:eastAsiaTheme="minorHAnsi"/>
      <w:b w:val="1"/>
      <w:bCs w:val="1"/>
      <w:i w:val="1"/>
      <w:iCs w:val="1"/>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val="1"/>
      <w:bCs w:val="1"/>
      <w:i w:val="1"/>
      <w:iCs w:val="1"/>
      <w:color w:val="4f81bd" w:themeColor="accent1"/>
      <w:sz w:val="20"/>
    </w:rPr>
  </w:style>
  <w:style w:type="character" w:styleId="IntenseReference">
    <w:name w:val="Intense Reference"/>
    <w:basedOn w:val="DefaultParagraphFont"/>
    <w:uiPriority w:val="32"/>
    <w:qFormat w:val="1"/>
    <w:rsid w:val="00D3427F"/>
    <w:rPr>
      <w:b w:val="1"/>
      <w:bCs w:val="1"/>
      <w:smallCaps w:val="1"/>
      <w:color w:val="c0504d" w:themeColor="accent2"/>
      <w:spacing w:val="5"/>
      <w:u w:val="single"/>
    </w:rPr>
  </w:style>
  <w:style w:type="table" w:styleId="LightGrid">
    <w:name w:val="Light Grid"/>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rsid w:val="00D3427F"/>
    <w:pPr>
      <w:pBdr>
        <w:top w:space="0" w:sz="0" w:val="nil"/>
        <w:left w:space="0" w:sz="0" w:val="nil"/>
        <w:bottom w:space="0" w:sz="0" w:val="nil"/>
        <w:right w:space="0" w:sz="0" w:val="nil"/>
        <w:between w:space="0" w:sz="0" w:val="nil"/>
      </w:pBdr>
      <w:spacing w:after="0"/>
    </w:pPr>
    <w:rPr>
      <w:color w:val="000000" w:themeColor="text1" w:themeShade="0000BF"/>
      <w:sz w:val="20"/>
      <w:szCs w:val="2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D3427F"/>
    <w:pPr>
      <w:pBdr>
        <w:top w:space="0" w:sz="0" w:val="nil"/>
        <w:left w:space="0" w:sz="0" w:val="nil"/>
        <w:bottom w:space="0" w:sz="0" w:val="nil"/>
        <w:right w:space="0" w:sz="0" w:val="nil"/>
        <w:between w:space="0" w:sz="0" w:val="nil"/>
      </w:pBdr>
      <w:spacing w:after="0"/>
    </w:pPr>
    <w:rPr>
      <w:color w:val="365f91" w:themeColor="accent1" w:themeShade="0000BF"/>
      <w:sz w:val="20"/>
      <w:szCs w:val="20"/>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D3427F"/>
    <w:pPr>
      <w:pBdr>
        <w:top w:space="0" w:sz="0" w:val="nil"/>
        <w:left w:space="0" w:sz="0" w:val="nil"/>
        <w:bottom w:space="0" w:sz="0" w:val="nil"/>
        <w:right w:space="0" w:sz="0" w:val="nil"/>
        <w:between w:space="0" w:sz="0" w:val="nil"/>
      </w:pBdr>
      <w:spacing w:after="0"/>
    </w:pPr>
    <w:rPr>
      <w:color w:val="943634" w:themeColor="accent2" w:themeShade="0000BF"/>
      <w:sz w:val="20"/>
      <w:szCs w:val="20"/>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D3427F"/>
    <w:pPr>
      <w:pBdr>
        <w:top w:space="0" w:sz="0" w:val="nil"/>
        <w:left w:space="0" w:sz="0" w:val="nil"/>
        <w:bottom w:space="0" w:sz="0" w:val="nil"/>
        <w:right w:space="0" w:sz="0" w:val="nil"/>
        <w:between w:space="0" w:sz="0" w:val="nil"/>
      </w:pBdr>
      <w:spacing w:after="0"/>
    </w:pPr>
    <w:rPr>
      <w:color w:val="76923c" w:themeColor="accent3" w:themeShade="0000BF"/>
      <w:sz w:val="20"/>
      <w:szCs w:val="20"/>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D3427F"/>
    <w:pPr>
      <w:pBdr>
        <w:top w:space="0" w:sz="0" w:val="nil"/>
        <w:left w:space="0" w:sz="0" w:val="nil"/>
        <w:bottom w:space="0" w:sz="0" w:val="nil"/>
        <w:right w:space="0" w:sz="0" w:val="nil"/>
        <w:between w:space="0" w:sz="0" w:val="nil"/>
      </w:pBdr>
      <w:spacing w:after="0"/>
    </w:pPr>
    <w:rPr>
      <w:color w:val="5f497a" w:themeColor="accent4" w:themeShade="0000BF"/>
      <w:sz w:val="20"/>
      <w:szCs w:val="20"/>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D3427F"/>
    <w:pPr>
      <w:pBdr>
        <w:top w:space="0" w:sz="0" w:val="nil"/>
        <w:left w:space="0" w:sz="0" w:val="nil"/>
        <w:bottom w:space="0" w:sz="0" w:val="nil"/>
        <w:right w:space="0" w:sz="0" w:val="nil"/>
        <w:between w:space="0" w:sz="0" w:val="nil"/>
      </w:pBdr>
      <w:spacing w:after="0"/>
    </w:pPr>
    <w:rPr>
      <w:color w:val="31849b" w:themeColor="accent5" w:themeShade="0000BF"/>
      <w:sz w:val="20"/>
      <w:szCs w:val="20"/>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D3427F"/>
    <w:pPr>
      <w:pBdr>
        <w:top w:space="0" w:sz="0" w:val="nil"/>
        <w:left w:space="0" w:sz="0" w:val="nil"/>
        <w:bottom w:space="0" w:sz="0" w:val="nil"/>
        <w:right w:space="0" w:sz="0" w:val="nil"/>
        <w:between w:space="0" w:sz="0" w:val="nil"/>
      </w:pBdr>
      <w:spacing w:after="0"/>
    </w:pPr>
    <w:rPr>
      <w:color w:val="e36c0a" w:themeColor="accent6" w:themeShade="0000BF"/>
      <w:sz w:val="20"/>
      <w:szCs w:val="20"/>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uiPriority w:val="99"/>
    <w:semiHidden w:val="1"/>
    <w:unhideWhenUsed w:val="1"/>
    <w:rsid w:val="00D3427F"/>
  </w:style>
  <w:style w:type="paragraph" w:styleId="List">
    <w:name w:val="List"/>
    <w:basedOn w:val="Normal"/>
    <w:uiPriority w:val="99"/>
    <w:semiHidden w:val="1"/>
    <w:unhideWhenUsed w:val="1"/>
    <w:rsid w:val="00D3427F"/>
    <w:pPr>
      <w:overflowPunct w:val="1"/>
      <w:autoSpaceDE w:val="1"/>
      <w:autoSpaceDN w:val="1"/>
      <w:adjustRightInd w:val="1"/>
      <w:spacing w:after="0" w:before="240" w:line="260" w:lineRule="atLeast"/>
      <w:ind w:left="283" w:hanging="283"/>
      <w:contextualSpacing w:val="1"/>
      <w:textAlignment w:val="auto"/>
    </w:pPr>
    <w:rPr>
      <w:rFonts w:cstheme="minorBidi" w:eastAsiaTheme="minorHAnsi"/>
      <w:sz w:val="20"/>
    </w:rPr>
  </w:style>
  <w:style w:type="paragraph" w:styleId="List2">
    <w:name w:val="List 2"/>
    <w:basedOn w:val="Normal"/>
    <w:uiPriority w:val="99"/>
    <w:semiHidden w:val="1"/>
    <w:unhideWhenUsed w:val="1"/>
    <w:rsid w:val="00D3427F"/>
    <w:pPr>
      <w:overflowPunct w:val="1"/>
      <w:autoSpaceDE w:val="1"/>
      <w:autoSpaceDN w:val="1"/>
      <w:adjustRightInd w:val="1"/>
      <w:spacing w:after="0" w:before="240" w:line="260" w:lineRule="atLeast"/>
      <w:ind w:left="566" w:hanging="283"/>
      <w:contextualSpacing w:val="1"/>
      <w:textAlignment w:val="auto"/>
    </w:pPr>
    <w:rPr>
      <w:rFonts w:cstheme="minorBidi" w:eastAsiaTheme="minorHAnsi"/>
      <w:sz w:val="20"/>
    </w:rPr>
  </w:style>
  <w:style w:type="paragraph" w:styleId="List3">
    <w:name w:val="List 3"/>
    <w:basedOn w:val="Normal"/>
    <w:uiPriority w:val="99"/>
    <w:semiHidden w:val="1"/>
    <w:unhideWhenUsed w:val="1"/>
    <w:rsid w:val="00D3427F"/>
    <w:pPr>
      <w:overflowPunct w:val="1"/>
      <w:autoSpaceDE w:val="1"/>
      <w:autoSpaceDN w:val="1"/>
      <w:adjustRightInd w:val="1"/>
      <w:spacing w:after="0" w:before="240" w:line="260" w:lineRule="atLeast"/>
      <w:ind w:left="849" w:hanging="283"/>
      <w:contextualSpacing w:val="1"/>
      <w:textAlignment w:val="auto"/>
    </w:pPr>
    <w:rPr>
      <w:rFonts w:cstheme="minorBidi" w:eastAsiaTheme="minorHAnsi"/>
      <w:sz w:val="20"/>
    </w:rPr>
  </w:style>
  <w:style w:type="paragraph" w:styleId="List4">
    <w:name w:val="List 4"/>
    <w:basedOn w:val="Normal"/>
    <w:uiPriority w:val="99"/>
    <w:semiHidden w:val="1"/>
    <w:unhideWhenUsed w:val="1"/>
    <w:rsid w:val="00D3427F"/>
    <w:pPr>
      <w:overflowPunct w:val="1"/>
      <w:autoSpaceDE w:val="1"/>
      <w:autoSpaceDN w:val="1"/>
      <w:adjustRightInd w:val="1"/>
      <w:spacing w:after="0" w:before="240" w:line="260" w:lineRule="atLeast"/>
      <w:ind w:left="1132" w:hanging="283"/>
      <w:contextualSpacing w:val="1"/>
      <w:textAlignment w:val="auto"/>
    </w:pPr>
    <w:rPr>
      <w:rFonts w:cstheme="minorBidi" w:eastAsiaTheme="minorHAnsi"/>
      <w:sz w:val="20"/>
    </w:rPr>
  </w:style>
  <w:style w:type="paragraph" w:styleId="List5">
    <w:name w:val="List 5"/>
    <w:basedOn w:val="Normal"/>
    <w:uiPriority w:val="99"/>
    <w:semiHidden w:val="1"/>
    <w:unhideWhenUsed w:val="1"/>
    <w:rsid w:val="00D3427F"/>
    <w:pPr>
      <w:overflowPunct w:val="1"/>
      <w:autoSpaceDE w:val="1"/>
      <w:autoSpaceDN w:val="1"/>
      <w:adjustRightInd w:val="1"/>
      <w:spacing w:after="0" w:before="240" w:line="260" w:lineRule="atLeast"/>
      <w:ind w:left="1415" w:hanging="283"/>
      <w:contextualSpacing w:val="1"/>
      <w:textAlignment w:val="auto"/>
    </w:pPr>
    <w:rPr>
      <w:rFonts w:cstheme="minorBidi" w:eastAsiaTheme="minorHAnsi"/>
      <w:sz w:val="20"/>
    </w:rPr>
  </w:style>
  <w:style w:type="paragraph" w:styleId="ListBullet2">
    <w:name w:val="List Bullet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3">
    <w:name w:val="List Bullet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4">
    <w:name w:val="List Bullet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5">
    <w:name w:val="List Bullet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Continue">
    <w:name w:val="List Continue"/>
    <w:basedOn w:val="Normal"/>
    <w:uiPriority w:val="99"/>
    <w:semiHidden w:val="1"/>
    <w:unhideWhenUsed w:val="1"/>
    <w:rsid w:val="00D3427F"/>
    <w:pPr>
      <w:overflowPunct w:val="1"/>
      <w:autoSpaceDE w:val="1"/>
      <w:autoSpaceDN w:val="1"/>
      <w:adjustRightInd w:val="1"/>
      <w:spacing w:after="120" w:before="240" w:line="260" w:lineRule="atLeast"/>
      <w:ind w:left="283"/>
      <w:contextualSpacing w:val="1"/>
      <w:textAlignment w:val="auto"/>
    </w:pPr>
    <w:rPr>
      <w:rFonts w:cstheme="minorBidi" w:eastAsiaTheme="minorHAnsi"/>
      <w:sz w:val="20"/>
    </w:rPr>
  </w:style>
  <w:style w:type="paragraph" w:styleId="ListContinue2">
    <w:name w:val="List Continue 2"/>
    <w:basedOn w:val="Normal"/>
    <w:uiPriority w:val="99"/>
    <w:semiHidden w:val="1"/>
    <w:unhideWhenUsed w:val="1"/>
    <w:rsid w:val="00D3427F"/>
    <w:pPr>
      <w:overflowPunct w:val="1"/>
      <w:autoSpaceDE w:val="1"/>
      <w:autoSpaceDN w:val="1"/>
      <w:adjustRightInd w:val="1"/>
      <w:spacing w:after="120" w:before="240" w:line="260" w:lineRule="atLeast"/>
      <w:ind w:left="566"/>
      <w:contextualSpacing w:val="1"/>
      <w:textAlignment w:val="auto"/>
    </w:pPr>
    <w:rPr>
      <w:rFonts w:cstheme="minorBidi" w:eastAsiaTheme="minorHAnsi"/>
      <w:sz w:val="20"/>
    </w:rPr>
  </w:style>
  <w:style w:type="paragraph" w:styleId="ListContinue3">
    <w:name w:val="List Continue 3"/>
    <w:basedOn w:val="Normal"/>
    <w:uiPriority w:val="99"/>
    <w:semiHidden w:val="1"/>
    <w:unhideWhenUsed w:val="1"/>
    <w:rsid w:val="00D3427F"/>
    <w:pPr>
      <w:overflowPunct w:val="1"/>
      <w:autoSpaceDE w:val="1"/>
      <w:autoSpaceDN w:val="1"/>
      <w:adjustRightInd w:val="1"/>
      <w:spacing w:after="120" w:before="240" w:line="260" w:lineRule="atLeast"/>
      <w:ind w:left="849"/>
      <w:contextualSpacing w:val="1"/>
      <w:textAlignment w:val="auto"/>
    </w:pPr>
    <w:rPr>
      <w:rFonts w:cstheme="minorBidi" w:eastAsiaTheme="minorHAnsi"/>
      <w:sz w:val="20"/>
    </w:rPr>
  </w:style>
  <w:style w:type="paragraph" w:styleId="ListContinue4">
    <w:name w:val="List Continue 4"/>
    <w:basedOn w:val="Normal"/>
    <w:uiPriority w:val="99"/>
    <w:semiHidden w:val="1"/>
    <w:unhideWhenUsed w:val="1"/>
    <w:rsid w:val="00D3427F"/>
    <w:pPr>
      <w:overflowPunct w:val="1"/>
      <w:autoSpaceDE w:val="1"/>
      <w:autoSpaceDN w:val="1"/>
      <w:adjustRightInd w:val="1"/>
      <w:spacing w:after="120" w:before="240" w:line="260" w:lineRule="atLeast"/>
      <w:ind w:left="1132"/>
      <w:contextualSpacing w:val="1"/>
      <w:textAlignment w:val="auto"/>
    </w:pPr>
    <w:rPr>
      <w:rFonts w:cstheme="minorBidi" w:eastAsiaTheme="minorHAnsi"/>
      <w:sz w:val="20"/>
    </w:rPr>
  </w:style>
  <w:style w:type="paragraph" w:styleId="ListContinue5">
    <w:name w:val="List Continue 5"/>
    <w:basedOn w:val="Normal"/>
    <w:uiPriority w:val="99"/>
    <w:semiHidden w:val="1"/>
    <w:unhideWhenUsed w:val="1"/>
    <w:rsid w:val="00D3427F"/>
    <w:pPr>
      <w:overflowPunct w:val="1"/>
      <w:autoSpaceDE w:val="1"/>
      <w:autoSpaceDN w:val="1"/>
      <w:adjustRightInd w:val="1"/>
      <w:spacing w:after="120" w:before="240" w:line="260" w:lineRule="atLeast"/>
      <w:ind w:left="1415"/>
      <w:contextualSpacing w:val="1"/>
      <w:textAlignment w:val="auto"/>
    </w:pPr>
    <w:rPr>
      <w:rFonts w:cstheme="minorBidi" w:eastAsiaTheme="minorHAnsi"/>
      <w:sz w:val="20"/>
    </w:rPr>
  </w:style>
  <w:style w:type="paragraph" w:styleId="ListNumber">
    <w:name w:val="List Number"/>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2">
    <w:name w:val="List Number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3">
    <w:name w:val="List Number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4">
    <w:name w:val="List Number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5">
    <w:name w:val="List Number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MacroText">
    <w:name w:val="macro"/>
    <w:link w:val="MacroTextChar"/>
    <w:uiPriority w:val="99"/>
    <w:semiHidden w:val="1"/>
    <w:unhideWhenUsed w:val="1"/>
    <w:rsid w:val="00D3427F"/>
    <w:pPr>
      <w:tabs>
        <w:tab w:val="left" w:pos="480"/>
        <w:tab w:val="left" w:pos="960"/>
        <w:tab w:val="left" w:pos="1440"/>
        <w:tab w:val="left" w:pos="1920"/>
        <w:tab w:val="left" w:pos="2400"/>
        <w:tab w:val="left" w:pos="2880"/>
        <w:tab w:val="left" w:pos="3360"/>
        <w:tab w:val="left" w:pos="3840"/>
        <w:tab w:val="left" w:pos="4320"/>
      </w:tabs>
      <w:spacing w:after="0" w:before="240" w:line="260" w:lineRule="atLeast"/>
    </w:pPr>
    <w:rPr>
      <w:rFonts w:ascii="Consolas" w:cs="Consolas" w:hAnsi="Consolas"/>
      <w:sz w:val="20"/>
      <w:szCs w:val="20"/>
    </w:rPr>
  </w:style>
  <w:style w:type="character" w:styleId="MacroTextChar" w:customStyle="1">
    <w:name w:val="Macro Text Char"/>
    <w:basedOn w:val="DefaultParagraphFont"/>
    <w:link w:val="MacroText"/>
    <w:uiPriority w:val="99"/>
    <w:semiHidden w:val="1"/>
    <w:rsid w:val="00D3427F"/>
    <w:rPr>
      <w:rFonts w:ascii="Consolas" w:cs="Consolas" w:hAnsi="Consolas"/>
      <w:sz w:val="20"/>
      <w:szCs w:val="20"/>
    </w:rPr>
  </w:style>
  <w:style w:type="table" w:styleId="MediumGrid1">
    <w:name w:val="Medium Grid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uiPriority w:val="99"/>
    <w:semiHidden w:val="1"/>
    <w:unhideWhenUsed w:val="1"/>
    <w:rsid w:val="00D3427F"/>
    <w:pPr>
      <w:pBdr>
        <w:top w:color="auto" w:space="1" w:sz="6" w:val="single"/>
        <w:left w:color="auto" w:space="1" w:sz="6" w:val="single"/>
        <w:bottom w:color="auto" w:space="1" w:sz="6" w:val="single"/>
        <w:right w:color="auto" w:space="1" w:sz="6" w:val="single"/>
      </w:pBdr>
      <w:shd w:color="auto" w:fill="auto" w:val="pct20"/>
      <w:overflowPunct w:val="1"/>
      <w:autoSpaceDE w:val="1"/>
      <w:autoSpaceDN w:val="1"/>
      <w:adjustRightInd w:val="1"/>
      <w:spacing w:after="0"/>
      <w:ind w:left="1134" w:hanging="1134"/>
      <w:textAlignment w:val="auto"/>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D3427F"/>
    <w:rPr>
      <w:rFonts w:asciiTheme="majorHAnsi" w:cstheme="majorBidi" w:eastAsiaTheme="majorEastAsia" w:hAnsiTheme="majorHAnsi"/>
      <w:sz w:val="24"/>
      <w:szCs w:val="24"/>
      <w:shd w:color="auto" w:fill="auto" w:val="pct20"/>
    </w:rPr>
  </w:style>
  <w:style w:type="paragraph" w:styleId="NoSpacing">
    <w:name w:val="No Spacing"/>
    <w:uiPriority w:val="1"/>
    <w:qFormat w:val="1"/>
    <w:rsid w:val="00D3427F"/>
    <w:pPr>
      <w:spacing w:after="0"/>
    </w:pPr>
    <w:rPr>
      <w:sz w:val="20"/>
    </w:rPr>
  </w:style>
  <w:style w:type="paragraph" w:styleId="NormalWeb">
    <w:name w:val="Normal (Web)"/>
    <w:basedOn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imes New Roman" w:cs="Times New Roman" w:hAnsi="Times New Roman" w:eastAsiaTheme="minorHAnsi"/>
      <w:sz w:val="24"/>
      <w:szCs w:val="24"/>
    </w:rPr>
  </w:style>
  <w:style w:type="paragraph" w:styleId="NormalIndent">
    <w:name w:val="Normal Indent"/>
    <w:basedOn w:val="Normal"/>
    <w:uiPriority w:val="99"/>
    <w:semiHidden w:val="1"/>
    <w:unhideWhenUsed w:val="1"/>
    <w:rsid w:val="00D3427F"/>
    <w:pPr>
      <w:overflowPunct w:val="1"/>
      <w:autoSpaceDE w:val="1"/>
      <w:autoSpaceDN w:val="1"/>
      <w:adjustRightInd w:val="1"/>
      <w:spacing w:after="0" w:before="240" w:line="260" w:lineRule="atLeast"/>
      <w:ind w:left="720"/>
      <w:textAlignment w:val="auto"/>
    </w:pPr>
    <w:rPr>
      <w:rFonts w:cstheme="minorBidi" w:eastAsiaTheme="minorHAnsi"/>
      <w:sz w:val="20"/>
    </w:rPr>
  </w:style>
  <w:style w:type="paragraph" w:styleId="NoteHeading">
    <w:name w:val="Note Heading"/>
    <w:basedOn w:val="Normal"/>
    <w:next w:val="Normal"/>
    <w:link w:val="NoteHeading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NoteHeadingChar" w:customStyle="1">
    <w:name w:val="Note Heading Char"/>
    <w:basedOn w:val="DefaultParagraphFont"/>
    <w:link w:val="NoteHeading"/>
    <w:uiPriority w:val="99"/>
    <w:semiHidden w:val="1"/>
    <w:rsid w:val="00D3427F"/>
    <w:rPr>
      <w:rFonts w:ascii="Arial" w:hAnsi="Arial"/>
      <w:sz w:val="20"/>
    </w:rPr>
  </w:style>
  <w:style w:type="character" w:styleId="PageNumber">
    <w:name w:val="page number"/>
    <w:basedOn w:val="DefaultParagraphFont"/>
    <w:uiPriority w:val="99"/>
    <w:semiHidden w:val="1"/>
    <w:unhideWhenUsed w:val="1"/>
    <w:rsid w:val="00D3427F"/>
  </w:style>
  <w:style w:type="character" w:styleId="PlaceholderText">
    <w:name w:val="Placeholder Text"/>
    <w:basedOn w:val="DefaultParagraphFont"/>
    <w:uiPriority w:val="99"/>
    <w:semiHidden w:val="1"/>
    <w:rsid w:val="00D3427F"/>
    <w:rPr>
      <w:color w:val="808080"/>
    </w:rPr>
  </w:style>
  <w:style w:type="paragraph" w:styleId="PlainText">
    <w:name w:val="Plain Text"/>
    <w:basedOn w:val="Normal"/>
    <w:link w:val="PlainText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1"/>
      <w:szCs w:val="21"/>
    </w:rPr>
  </w:style>
  <w:style w:type="character" w:styleId="PlainTextChar" w:customStyle="1">
    <w:name w:val="Plain Text Char"/>
    <w:basedOn w:val="DefaultParagraphFont"/>
    <w:link w:val="PlainText"/>
    <w:uiPriority w:val="99"/>
    <w:semiHidden w:val="1"/>
    <w:rsid w:val="00D3427F"/>
    <w:rPr>
      <w:rFonts w:ascii="Consolas" w:cs="Consolas" w:hAnsi="Consolas"/>
      <w:sz w:val="21"/>
      <w:szCs w:val="21"/>
    </w:rPr>
  </w:style>
  <w:style w:type="paragraph" w:styleId="Quote">
    <w:name w:val="Quote"/>
    <w:basedOn w:val="Normal"/>
    <w:next w:val="Normal"/>
    <w:link w:val="QuoteChar"/>
    <w:uiPriority w:val="29"/>
    <w:qFormat w:val="1"/>
    <w:rsid w:val="00D3427F"/>
    <w:pPr>
      <w:overflowPunct w:val="1"/>
      <w:autoSpaceDE w:val="1"/>
      <w:autoSpaceDN w:val="1"/>
      <w:adjustRightInd w:val="1"/>
      <w:spacing w:after="0" w:before="240" w:line="260" w:lineRule="atLeast"/>
      <w:ind w:left="0"/>
      <w:textAlignment w:val="auto"/>
    </w:pPr>
    <w:rPr>
      <w:rFonts w:cstheme="minorBidi" w:eastAsiaTheme="minorHAnsi"/>
      <w:i w:val="1"/>
      <w:iCs w:val="1"/>
      <w:color w:val="000000" w:themeColor="text1"/>
      <w:sz w:val="20"/>
    </w:rPr>
  </w:style>
  <w:style w:type="character" w:styleId="QuoteChar" w:customStyle="1">
    <w:name w:val="Quote Char"/>
    <w:basedOn w:val="DefaultParagraphFont"/>
    <w:link w:val="Quote"/>
    <w:uiPriority w:val="29"/>
    <w:rsid w:val="00D3427F"/>
    <w:rPr>
      <w:rFonts w:ascii="Arial" w:hAnsi="Arial"/>
      <w:i w:val="1"/>
      <w:iCs w:val="1"/>
      <w:color w:val="000000" w:themeColor="text1"/>
      <w:sz w:val="20"/>
    </w:rPr>
  </w:style>
  <w:style w:type="paragraph" w:styleId="Salutation">
    <w:name w:val="Salutation"/>
    <w:basedOn w:val="Normal"/>
    <w:next w:val="Normal"/>
    <w:link w:val="Salutation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SalutationChar" w:customStyle="1">
    <w:name w:val="Salutation Char"/>
    <w:basedOn w:val="DefaultParagraphFont"/>
    <w:link w:val="Salutation"/>
    <w:uiPriority w:val="99"/>
    <w:semiHidden w:val="1"/>
    <w:rsid w:val="00D3427F"/>
    <w:rPr>
      <w:rFonts w:ascii="Arial" w:hAnsi="Arial"/>
      <w:sz w:val="20"/>
    </w:rPr>
  </w:style>
  <w:style w:type="paragraph" w:styleId="Signature">
    <w:name w:val="Signature"/>
    <w:basedOn w:val="Normal"/>
    <w:link w:val="Signature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SignatureChar" w:customStyle="1">
    <w:name w:val="Signature Char"/>
    <w:basedOn w:val="DefaultParagraphFont"/>
    <w:link w:val="Signature"/>
    <w:uiPriority w:val="99"/>
    <w:semiHidden w:val="1"/>
    <w:rsid w:val="00D3427F"/>
    <w:rPr>
      <w:rFonts w:ascii="Arial" w:hAnsi="Arial"/>
      <w:sz w:val="20"/>
    </w:rPr>
  </w:style>
  <w:style w:type="character" w:styleId="Strong">
    <w:name w:val="Strong"/>
    <w:basedOn w:val="DefaultParagraphFont"/>
    <w:uiPriority w:val="22"/>
    <w:qFormat w:val="1"/>
    <w:rsid w:val="00D3427F"/>
    <w:rPr>
      <w:b w:val="1"/>
      <w:bCs w:val="1"/>
    </w:rPr>
  </w:style>
  <w:style w:type="character" w:styleId="SubtleReference">
    <w:name w:val="Subtle Reference"/>
    <w:basedOn w:val="DefaultParagraphFont"/>
    <w:uiPriority w:val="31"/>
    <w:qFormat w:val="1"/>
    <w:rsid w:val="00D3427F"/>
    <w:rPr>
      <w:smallCaps w:val="1"/>
      <w:color w:val="c0504d" w:themeColor="accent2"/>
      <w:u w:val="single"/>
    </w:rPr>
  </w:style>
  <w:style w:type="table" w:styleId="Table3Deffects1">
    <w:name w:val="Table 3D effects 1"/>
    <w:basedOn w:val="TableNormal"/>
    <w:uiPriority w:val="99"/>
    <w:semiHidden w:val="1"/>
    <w:unhideWhenUsed w:val="1"/>
    <w:rsid w:val="00D3427F"/>
    <w:pPr>
      <w:spacing w:after="0" w:before="240" w:line="260" w:lineRule="atLeast"/>
    </w:pPr>
    <w:rPr>
      <w:sz w:val="20"/>
      <w:szCs w:val="20"/>
    </w:r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D3427F"/>
    <w:pPr>
      <w:spacing w:after="0" w:before="240" w:line="260" w:lineRule="atLeast"/>
    </w:pPr>
    <w:rPr>
      <w:sz w:val="20"/>
      <w:szCs w:val="20"/>
    </w:r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D3427F"/>
    <w:pPr>
      <w:spacing w:after="0" w:before="240" w:line="260" w:lineRule="atLeast"/>
    </w:pPr>
    <w:rPr>
      <w:sz w:val="20"/>
      <w:szCs w:val="20"/>
    </w:r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D3427F"/>
    <w:pPr>
      <w:spacing w:after="0" w:before="240" w:line="260" w:lineRule="atLeast"/>
    </w:pPr>
    <w:rPr>
      <w:color w:val="000080"/>
      <w:sz w:val="20"/>
      <w:szCs w:val="2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D3427F"/>
    <w:pPr>
      <w:spacing w:after="0" w:before="240" w:line="260" w:lineRule="atLeast"/>
    </w:pPr>
    <w:rPr>
      <w:color w:val="ffffff"/>
      <w:sz w:val="20"/>
      <w:szCs w:val="20"/>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D3427F"/>
    <w:pPr>
      <w:spacing w:after="0" w:before="240" w:line="260" w:lineRule="atLeast"/>
    </w:pPr>
    <w:rPr>
      <w:sz w:val="20"/>
      <w:szCs w:val="20"/>
    </w:r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D3427F"/>
    <w:pPr>
      <w:spacing w:after="0" w:before="240" w:line="260" w:lineRule="atLeast"/>
    </w:pPr>
    <w:rPr>
      <w:sz w:val="20"/>
      <w:szCs w:val="20"/>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D3427F"/>
    <w:pPr>
      <w:spacing w:after="0" w:before="240" w:line="260" w:lineRule="atLeast"/>
    </w:pPr>
    <w:rPr>
      <w:b w:val="1"/>
      <w:bCs w:val="1"/>
      <w:sz w:val="20"/>
      <w:szCs w:val="20"/>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D3427F"/>
    <w:pPr>
      <w:spacing w:after="0" w:before="240" w:line="260" w:lineRule="atLeast"/>
    </w:pPr>
    <w:rPr>
      <w:sz w:val="20"/>
      <w:szCs w:val="20"/>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D3427F"/>
    <w:pPr>
      <w:spacing w:after="0" w:before="240" w:line="260" w:lineRule="atLeast"/>
    </w:pPr>
    <w:rPr>
      <w:sz w:val="20"/>
      <w:szCs w:val="20"/>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D3427F"/>
    <w:pPr>
      <w:spacing w:after="0" w:before="240" w:line="260" w:lineRule="atLeast"/>
    </w:pPr>
    <w:rPr>
      <w:color w:val="000000"/>
      <w:sz w:val="20"/>
      <w:szCs w:val="20"/>
    </w:r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D3427F"/>
    <w:pPr>
      <w:spacing w:after="0" w:before="240" w:line="260" w:lineRule="atLeast"/>
    </w:pPr>
    <w:rPr>
      <w:sz w:val="20"/>
      <w:szCs w:val="20"/>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D3427F"/>
    <w:pPr>
      <w:spacing w:after="0" w:before="240" w:line="260" w:lineRule="atLeast"/>
    </w:pPr>
    <w:rPr>
      <w:sz w:val="20"/>
      <w:szCs w:val="20"/>
    </w:r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D3427F"/>
    <w:pPr>
      <w:spacing w:after="0" w:before="240" w:line="260" w:lineRule="atLeast"/>
    </w:pPr>
    <w:rPr>
      <w:sz w:val="20"/>
      <w:szCs w:val="20"/>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D3427F"/>
    <w:pPr>
      <w:spacing w:after="0" w:before="240" w:line="260" w:lineRule="atLeast"/>
    </w:pPr>
    <w:rPr>
      <w:b w:val="1"/>
      <w:bCs w:val="1"/>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D3427F"/>
    <w:pPr>
      <w:spacing w:after="0" w:before="240" w:line="260" w:lineRule="atLeast"/>
    </w:pPr>
    <w:rPr>
      <w:sz w:val="20"/>
      <w:szCs w:val="20"/>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D3427F"/>
    <w:pPr>
      <w:spacing w:after="0" w:before="240" w:line="260" w:lineRule="atLeast"/>
    </w:pPr>
    <w:rPr>
      <w:color w:val="000000"/>
      <w:sz w:val="20"/>
      <w:szCs w:val="20"/>
    </w:r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D3427F"/>
    <w:pPr>
      <w:spacing w:after="0" w:before="240" w:line="260" w:lineRule="atLeast"/>
    </w:pPr>
    <w:rPr>
      <w:sz w:val="20"/>
      <w:szCs w:val="20"/>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D3427F"/>
    <w:pPr>
      <w:spacing w:after="0" w:before="240" w:line="260" w:lineRule="atLeast"/>
    </w:pPr>
    <w:rPr>
      <w:color w:val="000000"/>
      <w:sz w:val="20"/>
      <w:szCs w:val="20"/>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D3427F"/>
    <w:pPr>
      <w:overflowPunct w:val="1"/>
      <w:autoSpaceDE w:val="1"/>
      <w:autoSpaceDN w:val="1"/>
      <w:adjustRightInd w:val="1"/>
      <w:spacing w:after="0" w:before="240" w:line="260" w:lineRule="atLeast"/>
      <w:ind w:left="200" w:hanging="200"/>
      <w:textAlignment w:val="auto"/>
    </w:pPr>
    <w:rPr>
      <w:rFonts w:cstheme="minorBidi" w:eastAsiaTheme="minorHAnsi"/>
      <w:sz w:val="20"/>
    </w:rPr>
  </w:style>
  <w:style w:type="paragraph" w:styleId="TableofFigures">
    <w:name w:val="table of figures"/>
    <w:basedOn w:val="Normal"/>
    <w:next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table" w:styleId="TableProfessional">
    <w:name w:val="Table Professional"/>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D3427F"/>
    <w:pPr>
      <w:spacing w:after="0" w:before="240" w:line="260" w:lineRule="atLeast"/>
    </w:pPr>
    <w:rPr>
      <w:sz w:val="20"/>
      <w:szCs w:val="20"/>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D3427F"/>
    <w:pPr>
      <w:spacing w:after="0" w:before="240" w:line="260" w:lineRule="atLeast"/>
    </w:pPr>
    <w:rPr>
      <w:color w:val="000000"/>
      <w:sz w:val="20"/>
      <w:szCs w:val="20"/>
    </w:r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D3427F"/>
    <w:pPr>
      <w:spacing w:after="0" w:before="240" w:line="260" w:lineRule="atLeast"/>
    </w:pPr>
    <w:rPr>
      <w:color w:val="000000"/>
      <w:sz w:val="20"/>
      <w:szCs w:val="20"/>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D3427F"/>
    <w:pPr>
      <w:spacing w:after="0" w:before="240" w:line="260" w:lineRule="atLeast"/>
    </w:pPr>
    <w:rPr>
      <w:color w:val="000000"/>
      <w:sz w:val="20"/>
      <w:szCs w:val="20"/>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D3427F"/>
    <w:pPr>
      <w:spacing w:after="0" w:before="240" w:line="260" w:lineRule="atLeast"/>
    </w:pPr>
    <w:rPr>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D3427F"/>
    <w:pPr>
      <w:spacing w:after="0" w:before="240" w:line="260" w:lineRule="atLeast"/>
    </w:pPr>
    <w:rPr>
      <w:sz w:val="20"/>
      <w:szCs w:val="20"/>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D3427F"/>
    <w:pPr>
      <w:overflowPunct w:val="1"/>
      <w:autoSpaceDE w:val="1"/>
      <w:autoSpaceDN w:val="1"/>
      <w:adjustRightInd w:val="1"/>
      <w:spacing w:after="0" w:before="120" w:line="260" w:lineRule="atLeast"/>
      <w:ind w:left="0"/>
      <w:textAlignment w:val="auto"/>
    </w:pPr>
    <w:rPr>
      <w:rFonts w:asciiTheme="majorHAnsi" w:cstheme="majorBidi" w:eastAsiaTheme="majorEastAsia" w:hAnsiTheme="majorHAnsi"/>
      <w:b w:val="1"/>
      <w:bCs w:val="1"/>
      <w:sz w:val="24"/>
      <w:szCs w:val="24"/>
    </w:rPr>
  </w:style>
  <w:style w:type="paragraph" w:styleId="TOC5">
    <w:name w:val="toc 5"/>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800"/>
      <w:textAlignment w:val="auto"/>
    </w:pPr>
    <w:rPr>
      <w:rFonts w:cstheme="minorBidi" w:eastAsiaTheme="minorHAnsi"/>
      <w:sz w:val="20"/>
    </w:rPr>
  </w:style>
  <w:style w:type="paragraph" w:styleId="TOC6">
    <w:name w:val="toc 6"/>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000"/>
      <w:textAlignment w:val="auto"/>
    </w:pPr>
    <w:rPr>
      <w:rFonts w:cstheme="minorBidi" w:eastAsiaTheme="minorHAnsi"/>
      <w:sz w:val="20"/>
    </w:rPr>
  </w:style>
  <w:style w:type="paragraph" w:styleId="TOC8">
    <w:name w:val="toc 8"/>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400"/>
      <w:textAlignment w:val="auto"/>
    </w:pPr>
    <w:rPr>
      <w:rFonts w:cstheme="minorBidi" w:eastAsiaTheme="minorHAnsi"/>
      <w:sz w:val="20"/>
    </w:rPr>
  </w:style>
  <w:style w:type="paragraph" w:styleId="TOC9">
    <w:name w:val="toc 9"/>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600"/>
      <w:textAlignment w:val="auto"/>
    </w:pPr>
    <w:rPr>
      <w:rFonts w:cstheme="minorBidi" w:eastAsiaTheme="minorHAnsi"/>
      <w:sz w:val="2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yperlink" Target="https://www.ncsc.gov.uk/section/products-services/ncsc-certification" TargetMode="External"/><Relationship Id="rId10" Type="http://schemas.openxmlformats.org/officeDocument/2006/relationships/hyperlink" Target="https://www.ncsc.gov.uk/guidance/end-user-device-security" TargetMode="External"/><Relationship Id="rId13" Type="http://schemas.openxmlformats.org/officeDocument/2006/relationships/header" Target="header3.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articles/hmg-ia-maturity-model-iamm" TargetMode="External"/><Relationship Id="rId15" Type="http://schemas.openxmlformats.org/officeDocument/2006/relationships/footer" Target="footer3.xml"/><Relationship Id="rId14" Type="http://schemas.openxmlformats.org/officeDocument/2006/relationships/header" Target="header2.xml"/><Relationship Id="rId17" Type="http://schemas.openxmlformats.org/officeDocument/2006/relationships/footer" Target="footer1.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JqXLosJYQV2jB6iqnT4uW3qXlWA==">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2019-08-08T10:07:00Z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